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C34EE" w14:textId="77777777" w:rsidR="004914D4" w:rsidRDefault="004914D4" w:rsidP="004914D4">
      <w:pPr>
        <w:shd w:val="clear" w:color="auto" w:fill="FFFFFF"/>
        <w:ind w:left="-284"/>
        <w:jc w:val="center"/>
        <w:rPr>
          <w:spacing w:val="8"/>
          <w:sz w:val="28"/>
          <w:szCs w:val="28"/>
        </w:rPr>
      </w:pPr>
      <w:bookmarkStart w:id="0" w:name="_Hlk130247729"/>
      <w:bookmarkEnd w:id="0"/>
      <w:r>
        <w:rPr>
          <w:spacing w:val="8"/>
          <w:sz w:val="28"/>
          <w:szCs w:val="28"/>
        </w:rPr>
        <w:t>Федеральное государственное образовательное бюджетное</w:t>
      </w:r>
    </w:p>
    <w:p w14:paraId="6FF75E8F" w14:textId="77777777" w:rsidR="004914D4" w:rsidRDefault="004914D4" w:rsidP="004914D4">
      <w:pPr>
        <w:shd w:val="clear" w:color="auto" w:fill="FFFFFF"/>
        <w:ind w:left="-284"/>
        <w:jc w:val="center"/>
        <w:rPr>
          <w:spacing w:val="8"/>
          <w:sz w:val="28"/>
          <w:szCs w:val="28"/>
        </w:rPr>
      </w:pPr>
      <w:r>
        <w:rPr>
          <w:spacing w:val="8"/>
          <w:sz w:val="28"/>
          <w:szCs w:val="28"/>
        </w:rPr>
        <w:t>учреждение высшего образования</w:t>
      </w:r>
    </w:p>
    <w:p w14:paraId="7FF37474" w14:textId="77777777" w:rsidR="004914D4" w:rsidRPr="00440B8A" w:rsidRDefault="004914D4" w:rsidP="004914D4">
      <w:pPr>
        <w:shd w:val="clear" w:color="auto" w:fill="FFFFFF"/>
        <w:ind w:left="-284"/>
        <w:jc w:val="center"/>
        <w:rPr>
          <w:b/>
          <w:spacing w:val="8"/>
        </w:rPr>
      </w:pPr>
      <w:r w:rsidRPr="00440B8A">
        <w:rPr>
          <w:b/>
          <w:spacing w:val="8"/>
        </w:rPr>
        <w:t>«Финансовый университет при Правительстве Российской Федерации»</w:t>
      </w:r>
    </w:p>
    <w:p w14:paraId="39C7848C" w14:textId="77777777" w:rsidR="004914D4" w:rsidRDefault="004914D4" w:rsidP="004914D4">
      <w:pPr>
        <w:shd w:val="clear" w:color="auto" w:fill="FFFFFF"/>
        <w:jc w:val="center"/>
        <w:rPr>
          <w:b/>
          <w:spacing w:val="8"/>
          <w:sz w:val="28"/>
          <w:szCs w:val="28"/>
        </w:rPr>
      </w:pPr>
      <w:r>
        <w:rPr>
          <w:b/>
          <w:spacing w:val="8"/>
          <w:sz w:val="28"/>
          <w:szCs w:val="28"/>
        </w:rPr>
        <w:t xml:space="preserve"> </w:t>
      </w:r>
    </w:p>
    <w:p w14:paraId="3634B2D2" w14:textId="77777777" w:rsidR="004914D4" w:rsidRDefault="004914D4" w:rsidP="004914D4">
      <w:pPr>
        <w:shd w:val="clear" w:color="auto" w:fill="FFFFFF"/>
        <w:jc w:val="center"/>
        <w:rPr>
          <w:b/>
          <w:spacing w:val="8"/>
          <w:sz w:val="28"/>
          <w:szCs w:val="28"/>
        </w:rPr>
      </w:pPr>
      <w:r>
        <w:rPr>
          <w:b/>
          <w:spacing w:val="8"/>
          <w:sz w:val="28"/>
          <w:szCs w:val="28"/>
        </w:rPr>
        <w:t>Уфимский филиал Финуниверситета</w:t>
      </w:r>
    </w:p>
    <w:p w14:paraId="1EBCF277" w14:textId="77777777" w:rsidR="004914D4" w:rsidRPr="00160A8D" w:rsidRDefault="004914D4" w:rsidP="004914D4">
      <w:pPr>
        <w:jc w:val="center"/>
        <w:rPr>
          <w:spacing w:val="8"/>
          <w:sz w:val="28"/>
          <w:szCs w:val="28"/>
        </w:rPr>
      </w:pPr>
    </w:p>
    <w:p w14:paraId="51AE8058" w14:textId="77777777" w:rsidR="00CD3E5D" w:rsidRDefault="00CD3E5D"/>
    <w:p w14:paraId="2E7E83E4" w14:textId="77777777" w:rsidR="00147999" w:rsidRDefault="00147999"/>
    <w:p w14:paraId="46968616" w14:textId="7A7A9350" w:rsidR="004914D4" w:rsidRDefault="00E3516A">
      <w:r>
        <w:rPr>
          <w:noProof/>
        </w:rPr>
        <w:drawing>
          <wp:inline distT="0" distB="0" distL="0" distR="0" wp14:anchorId="4B725A73" wp14:editId="51BD4684">
            <wp:extent cx="3246120" cy="2502167"/>
            <wp:effectExtent l="0" t="0" r="0" b="0"/>
            <wp:docPr id="1" name="Рисунок 1"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55091" cy="2509082"/>
                    </a:xfrm>
                    <a:prstGeom prst="rect">
                      <a:avLst/>
                    </a:prstGeom>
                  </pic:spPr>
                </pic:pic>
              </a:graphicData>
            </a:graphic>
          </wp:inline>
        </w:drawing>
      </w:r>
    </w:p>
    <w:tbl>
      <w:tblPr>
        <w:tblW w:w="0" w:type="auto"/>
        <w:tblInd w:w="675" w:type="dxa"/>
        <w:tblLook w:val="04A0" w:firstRow="1" w:lastRow="0" w:firstColumn="1" w:lastColumn="0" w:noHBand="0" w:noVBand="1"/>
      </w:tblPr>
      <w:tblGrid>
        <w:gridCol w:w="4820"/>
      </w:tblGrid>
      <w:tr w:rsidR="008E73E3" w:rsidRPr="00333D43" w14:paraId="37D8E809" w14:textId="77777777" w:rsidTr="00980841">
        <w:tc>
          <w:tcPr>
            <w:tcW w:w="4820" w:type="dxa"/>
            <w:shd w:val="clear" w:color="auto" w:fill="auto"/>
          </w:tcPr>
          <w:tbl>
            <w:tblPr>
              <w:tblW w:w="0" w:type="auto"/>
              <w:tblLook w:val="04A0" w:firstRow="1" w:lastRow="0" w:firstColumn="1" w:lastColumn="0" w:noHBand="0" w:noVBand="1"/>
            </w:tblPr>
            <w:tblGrid>
              <w:gridCol w:w="4604"/>
            </w:tblGrid>
            <w:tr w:rsidR="00B93609" w:rsidRPr="00333D43" w14:paraId="5F5FE49F" w14:textId="77777777" w:rsidTr="00E3516A">
              <w:tc>
                <w:tcPr>
                  <w:tcW w:w="5328" w:type="dxa"/>
                  <w:shd w:val="clear" w:color="auto" w:fill="auto"/>
                </w:tcPr>
                <w:p w14:paraId="17A2E60B" w14:textId="2BFE79CE" w:rsidR="00B93609" w:rsidRDefault="00B93609" w:rsidP="00AD14C8"/>
              </w:tc>
            </w:tr>
          </w:tbl>
          <w:p w14:paraId="7CD2A38A" w14:textId="77777777" w:rsidR="008E73E3" w:rsidRPr="008E73E3" w:rsidRDefault="008E73E3" w:rsidP="00980841">
            <w:pPr>
              <w:rPr>
                <w:sz w:val="28"/>
                <w:szCs w:val="28"/>
              </w:rPr>
            </w:pPr>
          </w:p>
        </w:tc>
      </w:tr>
    </w:tbl>
    <w:p w14:paraId="174A6156" w14:textId="77777777" w:rsidR="004914D4" w:rsidRDefault="004914D4"/>
    <w:p w14:paraId="1B84DF56" w14:textId="77777777" w:rsidR="001340B1" w:rsidRDefault="001340B1" w:rsidP="008E73E3">
      <w:pPr>
        <w:autoSpaceDE w:val="0"/>
        <w:autoSpaceDN w:val="0"/>
        <w:adjustRightInd w:val="0"/>
        <w:rPr>
          <w:b/>
          <w:sz w:val="28"/>
          <w:szCs w:val="28"/>
        </w:rPr>
      </w:pPr>
    </w:p>
    <w:p w14:paraId="4509AD9F" w14:textId="77777777" w:rsidR="004914D4" w:rsidRPr="004914D4" w:rsidRDefault="004914D4" w:rsidP="004914D4">
      <w:pPr>
        <w:autoSpaceDE w:val="0"/>
        <w:autoSpaceDN w:val="0"/>
        <w:adjustRightInd w:val="0"/>
        <w:jc w:val="center"/>
        <w:rPr>
          <w:b/>
          <w:sz w:val="28"/>
          <w:szCs w:val="28"/>
        </w:rPr>
      </w:pPr>
      <w:r w:rsidRPr="004914D4">
        <w:rPr>
          <w:b/>
          <w:sz w:val="28"/>
          <w:szCs w:val="28"/>
        </w:rPr>
        <w:t>ФОНД ОЦЕНОЧНЫХ СРЕДСТВ</w:t>
      </w:r>
    </w:p>
    <w:p w14:paraId="1F56961D" w14:textId="77777777" w:rsidR="00AD79D0" w:rsidRDefault="00AD79D0" w:rsidP="004914D4">
      <w:pPr>
        <w:jc w:val="center"/>
        <w:rPr>
          <w:sz w:val="28"/>
          <w:szCs w:val="28"/>
        </w:rPr>
      </w:pPr>
    </w:p>
    <w:p w14:paraId="6058469F" w14:textId="77777777" w:rsidR="00F66F76" w:rsidRDefault="004914D4" w:rsidP="004914D4">
      <w:pPr>
        <w:jc w:val="center"/>
        <w:rPr>
          <w:sz w:val="28"/>
          <w:szCs w:val="28"/>
        </w:rPr>
      </w:pPr>
      <w:r>
        <w:rPr>
          <w:sz w:val="28"/>
          <w:szCs w:val="28"/>
        </w:rPr>
        <w:t>по дисциплине «</w:t>
      </w:r>
      <w:r w:rsidR="00F66F76">
        <w:rPr>
          <w:sz w:val="28"/>
          <w:szCs w:val="28"/>
        </w:rPr>
        <w:t>Монетарное регулирование и с</w:t>
      </w:r>
      <w:r w:rsidR="00B25BCB">
        <w:rPr>
          <w:sz w:val="28"/>
          <w:szCs w:val="28"/>
        </w:rPr>
        <w:t xml:space="preserve">овременная </w:t>
      </w:r>
    </w:p>
    <w:p w14:paraId="57C998D8" w14:textId="43DBBFC2" w:rsidR="004914D4" w:rsidRDefault="00B25BCB" w:rsidP="004914D4">
      <w:pPr>
        <w:jc w:val="center"/>
        <w:rPr>
          <w:sz w:val="28"/>
          <w:szCs w:val="28"/>
        </w:rPr>
      </w:pPr>
      <w:r>
        <w:rPr>
          <w:sz w:val="28"/>
          <w:szCs w:val="28"/>
        </w:rPr>
        <w:t>денежно-кредитная политика</w:t>
      </w:r>
      <w:r w:rsidR="004914D4">
        <w:rPr>
          <w:sz w:val="28"/>
          <w:szCs w:val="28"/>
        </w:rPr>
        <w:t>»</w:t>
      </w:r>
    </w:p>
    <w:p w14:paraId="6BF98D27" w14:textId="77777777" w:rsidR="004914D4" w:rsidRDefault="004914D4" w:rsidP="004914D4">
      <w:pPr>
        <w:jc w:val="center"/>
        <w:rPr>
          <w:sz w:val="28"/>
          <w:szCs w:val="28"/>
        </w:rPr>
      </w:pPr>
    </w:p>
    <w:p w14:paraId="5FA90694" w14:textId="77777777" w:rsidR="004914D4" w:rsidRDefault="004914D4" w:rsidP="004914D4">
      <w:pPr>
        <w:jc w:val="center"/>
        <w:rPr>
          <w:sz w:val="28"/>
          <w:szCs w:val="28"/>
        </w:rPr>
      </w:pPr>
    </w:p>
    <w:p w14:paraId="726E4DE1" w14:textId="77777777" w:rsidR="004914D4" w:rsidRDefault="004914D4" w:rsidP="004914D4">
      <w:pPr>
        <w:jc w:val="center"/>
        <w:rPr>
          <w:sz w:val="28"/>
          <w:szCs w:val="28"/>
        </w:rPr>
      </w:pPr>
    </w:p>
    <w:p w14:paraId="0CAEA315" w14:textId="77777777" w:rsidR="004914D4" w:rsidRDefault="004914D4" w:rsidP="006456A8">
      <w:pPr>
        <w:jc w:val="both"/>
        <w:rPr>
          <w:sz w:val="28"/>
          <w:szCs w:val="28"/>
        </w:rPr>
      </w:pPr>
      <w:r>
        <w:rPr>
          <w:sz w:val="28"/>
          <w:szCs w:val="28"/>
        </w:rPr>
        <w:t xml:space="preserve">Разработчик </w:t>
      </w:r>
      <w:r w:rsidR="003D01CA">
        <w:rPr>
          <w:sz w:val="28"/>
          <w:szCs w:val="28"/>
        </w:rPr>
        <w:t xml:space="preserve"> </w:t>
      </w:r>
      <w:r w:rsidR="00B9339A" w:rsidRPr="00B9339A">
        <w:rPr>
          <w:sz w:val="28"/>
          <w:szCs w:val="28"/>
          <w:u w:val="single"/>
        </w:rPr>
        <w:t xml:space="preserve">Рахматуллина Ю.А., доцент каф. </w:t>
      </w:r>
      <w:r w:rsidR="003D01CA">
        <w:rPr>
          <w:sz w:val="28"/>
          <w:szCs w:val="28"/>
        </w:rPr>
        <w:t>«</w:t>
      </w:r>
      <w:r w:rsidR="003D01CA" w:rsidRPr="003D01CA">
        <w:rPr>
          <w:sz w:val="28"/>
          <w:szCs w:val="28"/>
          <w:u w:val="single"/>
        </w:rPr>
        <w:t>Финансы и кредит»</w:t>
      </w:r>
      <w:r>
        <w:rPr>
          <w:sz w:val="28"/>
          <w:szCs w:val="28"/>
        </w:rPr>
        <w:t>_</w:t>
      </w:r>
      <w:r w:rsidR="006456A8">
        <w:rPr>
          <w:sz w:val="28"/>
          <w:szCs w:val="28"/>
        </w:rPr>
        <w:t>___</w:t>
      </w:r>
    </w:p>
    <w:p w14:paraId="22B3174D" w14:textId="77777777" w:rsidR="004914D4" w:rsidRPr="004914D4" w:rsidRDefault="004914D4" w:rsidP="004914D4">
      <w:pPr>
        <w:jc w:val="center"/>
        <w:rPr>
          <w:i/>
          <w:sz w:val="22"/>
          <w:szCs w:val="22"/>
        </w:rPr>
      </w:pPr>
      <w:r>
        <w:rPr>
          <w:i/>
          <w:sz w:val="22"/>
          <w:szCs w:val="22"/>
        </w:rPr>
        <w:t>н</w:t>
      </w:r>
      <w:r w:rsidRPr="004914D4">
        <w:rPr>
          <w:i/>
          <w:sz w:val="22"/>
          <w:szCs w:val="22"/>
        </w:rPr>
        <w:t>аименование кафедры</w:t>
      </w:r>
    </w:p>
    <w:p w14:paraId="4B91A111" w14:textId="77777777" w:rsidR="004914D4" w:rsidRDefault="004914D4" w:rsidP="004914D4">
      <w:pPr>
        <w:jc w:val="center"/>
      </w:pPr>
    </w:p>
    <w:p w14:paraId="2CDCD694" w14:textId="77777777" w:rsidR="004914D4" w:rsidRDefault="004914D4" w:rsidP="004914D4"/>
    <w:p w14:paraId="2F20B798" w14:textId="77777777" w:rsidR="004914D4" w:rsidRPr="006B36FE" w:rsidRDefault="004914D4" w:rsidP="004914D4">
      <w:r>
        <w:rPr>
          <w:sz w:val="28"/>
          <w:szCs w:val="28"/>
        </w:rPr>
        <w:t>Направление подготовки</w:t>
      </w:r>
      <w:r>
        <w:t xml:space="preserve"> __</w:t>
      </w:r>
      <w:r w:rsidR="003D01CA" w:rsidRPr="003D01CA">
        <w:rPr>
          <w:sz w:val="28"/>
          <w:szCs w:val="28"/>
          <w:u w:val="single"/>
        </w:rPr>
        <w:t>38.03.01 -Экономика</w:t>
      </w:r>
      <w:r w:rsidR="006456A8">
        <w:t>___________________________</w:t>
      </w:r>
    </w:p>
    <w:p w14:paraId="1530152B" w14:textId="77777777" w:rsidR="004914D4" w:rsidRDefault="004914D4" w:rsidP="004914D4">
      <w:pPr>
        <w:rPr>
          <w:i/>
          <w:sz w:val="22"/>
          <w:szCs w:val="22"/>
        </w:rPr>
      </w:pPr>
      <w:r>
        <w:t xml:space="preserve">                                                                        </w:t>
      </w:r>
      <w:r>
        <w:rPr>
          <w:i/>
          <w:sz w:val="22"/>
          <w:szCs w:val="22"/>
        </w:rPr>
        <w:t>к</w:t>
      </w:r>
      <w:r w:rsidRPr="004914D4">
        <w:rPr>
          <w:i/>
          <w:sz w:val="22"/>
          <w:szCs w:val="22"/>
        </w:rPr>
        <w:t>од и наименование</w:t>
      </w:r>
    </w:p>
    <w:p w14:paraId="70A8C904" w14:textId="77777777" w:rsidR="004914D4" w:rsidRDefault="004914D4" w:rsidP="004914D4">
      <w:pPr>
        <w:rPr>
          <w:i/>
          <w:sz w:val="22"/>
          <w:szCs w:val="22"/>
        </w:rPr>
      </w:pPr>
    </w:p>
    <w:p w14:paraId="163499B7" w14:textId="77777777" w:rsidR="004914D4" w:rsidRDefault="004914D4" w:rsidP="004914D4">
      <w:pPr>
        <w:rPr>
          <w:i/>
          <w:sz w:val="22"/>
          <w:szCs w:val="22"/>
        </w:rPr>
      </w:pPr>
    </w:p>
    <w:p w14:paraId="7AF9AD4F" w14:textId="438E0F5C" w:rsidR="004914D4" w:rsidRDefault="003D01CA" w:rsidP="00BD453C">
      <w:pPr>
        <w:rPr>
          <w:i/>
        </w:rPr>
      </w:pPr>
      <w:r>
        <w:rPr>
          <w:sz w:val="28"/>
          <w:szCs w:val="28"/>
        </w:rPr>
        <w:t xml:space="preserve">Образовательная </w:t>
      </w:r>
      <w:proofErr w:type="gramStart"/>
      <w:r>
        <w:rPr>
          <w:sz w:val="28"/>
          <w:szCs w:val="28"/>
        </w:rPr>
        <w:t xml:space="preserve">программа  </w:t>
      </w:r>
      <w:r w:rsidRPr="003D01CA">
        <w:rPr>
          <w:sz w:val="28"/>
          <w:szCs w:val="28"/>
          <w:u w:val="single"/>
        </w:rPr>
        <w:t>«</w:t>
      </w:r>
      <w:proofErr w:type="gramEnd"/>
      <w:r w:rsidR="00FC4723">
        <w:rPr>
          <w:sz w:val="28"/>
          <w:szCs w:val="28"/>
          <w:u w:val="single"/>
        </w:rPr>
        <w:t>Экономика и финансы</w:t>
      </w:r>
      <w:r w:rsidRPr="003D01CA">
        <w:rPr>
          <w:sz w:val="28"/>
          <w:szCs w:val="28"/>
          <w:u w:val="single"/>
        </w:rPr>
        <w:t>»</w:t>
      </w:r>
      <w:r w:rsidR="00FC4723">
        <w:rPr>
          <w:sz w:val="28"/>
          <w:szCs w:val="28"/>
          <w:u w:val="single"/>
        </w:rPr>
        <w:t xml:space="preserve"> (Финансы и банковское дело)</w:t>
      </w:r>
      <w:r w:rsidR="00D27FE0">
        <w:rPr>
          <w:i/>
        </w:rPr>
        <w:t xml:space="preserve"> </w:t>
      </w:r>
    </w:p>
    <w:p w14:paraId="577AB9DE" w14:textId="77777777" w:rsidR="004914D4" w:rsidRDefault="00BD453C" w:rsidP="004914D4">
      <w:pPr>
        <w:rPr>
          <w:i/>
        </w:rPr>
      </w:pPr>
      <w:r>
        <w:rPr>
          <w:i/>
        </w:rPr>
        <w:t xml:space="preserve">                                                              профиль бакалавриата</w:t>
      </w:r>
    </w:p>
    <w:p w14:paraId="1A395164" w14:textId="77777777" w:rsidR="004914D4" w:rsidRDefault="004914D4" w:rsidP="004914D4">
      <w:pPr>
        <w:rPr>
          <w:i/>
        </w:rPr>
      </w:pPr>
    </w:p>
    <w:p w14:paraId="23F437B5" w14:textId="77777777" w:rsidR="004914D4" w:rsidRDefault="004914D4" w:rsidP="004914D4">
      <w:pPr>
        <w:rPr>
          <w:i/>
        </w:rPr>
      </w:pPr>
    </w:p>
    <w:p w14:paraId="6B09CE14" w14:textId="77777777" w:rsidR="004914D4" w:rsidRDefault="004914D4" w:rsidP="004914D4"/>
    <w:p w14:paraId="7233BF5D" w14:textId="77777777" w:rsidR="004914D4" w:rsidRDefault="004914D4" w:rsidP="004914D4"/>
    <w:p w14:paraId="4641346B" w14:textId="77777777" w:rsidR="004914D4" w:rsidRDefault="004914D4" w:rsidP="004914D4"/>
    <w:p w14:paraId="4E84BA6C" w14:textId="77777777" w:rsidR="004914D4" w:rsidRDefault="004914D4" w:rsidP="004914D4"/>
    <w:p w14:paraId="54F09AFF" w14:textId="77777777" w:rsidR="004914D4" w:rsidRDefault="004914D4" w:rsidP="004914D4"/>
    <w:tbl>
      <w:tblPr>
        <w:tblpPr w:leftFromText="180" w:rightFromText="180" w:vertAnchor="text" w:horzAnchor="margin" w:tblpY="-9"/>
        <w:tblW w:w="0" w:type="auto"/>
        <w:tblLayout w:type="fixed"/>
        <w:tblLook w:val="0000" w:firstRow="0" w:lastRow="0" w:firstColumn="0" w:lastColumn="0" w:noHBand="0" w:noVBand="0"/>
      </w:tblPr>
      <w:tblGrid>
        <w:gridCol w:w="4823"/>
        <w:gridCol w:w="5206"/>
      </w:tblGrid>
      <w:tr w:rsidR="008E73E3" w:rsidRPr="001340B1" w14:paraId="7209DBC8" w14:textId="77777777" w:rsidTr="008E73E3">
        <w:trPr>
          <w:trHeight w:val="3144"/>
        </w:trPr>
        <w:tc>
          <w:tcPr>
            <w:tcW w:w="4823" w:type="dxa"/>
          </w:tcPr>
          <w:p w14:paraId="2D7719B4" w14:textId="77777777" w:rsidR="008E73E3" w:rsidRPr="001340B1" w:rsidRDefault="008E73E3" w:rsidP="008E73E3">
            <w:pPr>
              <w:keepNext/>
              <w:jc w:val="both"/>
              <w:outlineLvl w:val="2"/>
            </w:pPr>
            <w:r w:rsidRPr="001340B1">
              <w:lastRenderedPageBreak/>
              <w:t xml:space="preserve">Р А С </w:t>
            </w:r>
            <w:proofErr w:type="spellStart"/>
            <w:r w:rsidRPr="001340B1">
              <w:t>С</w:t>
            </w:r>
            <w:proofErr w:type="spellEnd"/>
            <w:r w:rsidRPr="001340B1">
              <w:t xml:space="preserve"> М О Т Р Е Н  </w:t>
            </w:r>
          </w:p>
          <w:p w14:paraId="4D21EBE7" w14:textId="77777777" w:rsidR="008E73E3" w:rsidRPr="001340B1" w:rsidRDefault="008E73E3" w:rsidP="008E73E3">
            <w:pPr>
              <w:keepNext/>
              <w:jc w:val="both"/>
              <w:outlineLvl w:val="2"/>
            </w:pPr>
            <w:r w:rsidRPr="001340B1">
              <w:t xml:space="preserve">На заседании </w:t>
            </w:r>
            <w:r>
              <w:t>кафедры</w:t>
            </w:r>
          </w:p>
          <w:p w14:paraId="2963CAC5" w14:textId="77777777" w:rsidR="008E73E3" w:rsidRPr="001340B1" w:rsidRDefault="003D01CA" w:rsidP="008E73E3">
            <w:r w:rsidRPr="003D01CA">
              <w:rPr>
                <w:u w:val="single"/>
              </w:rPr>
              <w:t>«Финансы и кредит»</w:t>
            </w:r>
            <w:r w:rsidR="008E73E3" w:rsidRPr="001340B1">
              <w:t>___________</w:t>
            </w:r>
          </w:p>
          <w:p w14:paraId="7466B6D6" w14:textId="77777777" w:rsidR="008E73E3" w:rsidRPr="001340B1" w:rsidRDefault="008E73E3" w:rsidP="008E73E3">
            <w:pPr>
              <w:rPr>
                <w:sz w:val="18"/>
                <w:szCs w:val="18"/>
              </w:rPr>
            </w:pPr>
            <w:r w:rsidRPr="001340B1">
              <w:rPr>
                <w:sz w:val="18"/>
                <w:szCs w:val="18"/>
              </w:rPr>
              <w:t xml:space="preserve">     (наименование </w:t>
            </w:r>
            <w:r>
              <w:rPr>
                <w:sz w:val="18"/>
                <w:szCs w:val="18"/>
              </w:rPr>
              <w:t>кафедры</w:t>
            </w:r>
            <w:r w:rsidRPr="001340B1">
              <w:rPr>
                <w:sz w:val="18"/>
                <w:szCs w:val="18"/>
              </w:rPr>
              <w:t>)</w:t>
            </w:r>
          </w:p>
          <w:p w14:paraId="238136B1" w14:textId="77777777" w:rsidR="008E73E3" w:rsidRPr="001340B1" w:rsidRDefault="008E73E3" w:rsidP="008E73E3">
            <w:pPr>
              <w:jc w:val="both"/>
            </w:pPr>
          </w:p>
          <w:p w14:paraId="2F1BDD06" w14:textId="7A151005" w:rsidR="008E73E3" w:rsidRPr="001340B1" w:rsidRDefault="008E73E3" w:rsidP="008E73E3">
            <w:pPr>
              <w:jc w:val="both"/>
            </w:pPr>
            <w:r w:rsidRPr="001340B1">
              <w:t>Протокол №_</w:t>
            </w:r>
            <w:r w:rsidR="00EE4EE2" w:rsidRPr="00E26F22">
              <w:rPr>
                <w:u w:val="single"/>
              </w:rPr>
              <w:t>1</w:t>
            </w:r>
            <w:r w:rsidR="00F66F76">
              <w:rPr>
                <w:u w:val="single"/>
              </w:rPr>
              <w:t>3</w:t>
            </w:r>
            <w:r w:rsidRPr="001340B1">
              <w:t>_</w:t>
            </w:r>
          </w:p>
          <w:p w14:paraId="5AFAF5E9" w14:textId="524DD156" w:rsidR="008E73E3" w:rsidRPr="001340B1" w:rsidRDefault="00C11F85" w:rsidP="008E73E3">
            <w:pPr>
              <w:jc w:val="both"/>
            </w:pPr>
            <w:r>
              <w:rPr>
                <w:b/>
                <w:noProof/>
                <w:sz w:val="28"/>
                <w:szCs w:val="28"/>
              </w:rPr>
              <w:drawing>
                <wp:anchor distT="0" distB="0" distL="114300" distR="114300" simplePos="0" relativeHeight="251659264" behindDoc="1" locked="0" layoutInCell="1" allowOverlap="1" wp14:anchorId="517C3021" wp14:editId="1599FB88">
                  <wp:simplePos x="0" y="0"/>
                  <wp:positionH relativeFrom="column">
                    <wp:posOffset>792480</wp:posOffset>
                  </wp:positionH>
                  <wp:positionV relativeFrom="page">
                    <wp:posOffset>1178560</wp:posOffset>
                  </wp:positionV>
                  <wp:extent cx="914400" cy="512445"/>
                  <wp:effectExtent l="0" t="0" r="0" b="1905"/>
                  <wp:wrapNone/>
                  <wp:docPr id="6" name="Рисунок 6" descr="Изображение выглядит как рукописный текст, зарисовка, каллиграфия, чернил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ПОДПИСЬ МОЯ.jpg"/>
                          <pic:cNvPicPr/>
                        </pic:nvPicPr>
                        <pic:blipFill>
                          <a:blip r:embed="rId9" cstate="print">
                            <a:alphaModFix amt="85000"/>
                            <a:extLst>
                              <a:ext uri="{BEBA8EAE-BF5A-486C-A8C5-ECC9F3942E4B}">
                                <a14:imgProps xmlns:a14="http://schemas.microsoft.com/office/drawing/2010/main">
                                  <a14:imgLayer r:embed="rId10">
                                    <a14:imgEffect>
                                      <a14:colorTemperature colorTemp="53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914400" cy="512445"/>
                          </a:xfrm>
                          <a:prstGeom prst="rect">
                            <a:avLst/>
                          </a:prstGeom>
                        </pic:spPr>
                      </pic:pic>
                    </a:graphicData>
                  </a:graphic>
                  <wp14:sizeRelH relativeFrom="margin">
                    <wp14:pctWidth>0</wp14:pctWidth>
                  </wp14:sizeRelH>
                  <wp14:sizeRelV relativeFrom="margin">
                    <wp14:pctHeight>0</wp14:pctHeight>
                  </wp14:sizeRelV>
                </wp:anchor>
              </w:drawing>
            </w:r>
            <w:r w:rsidR="008E73E3" w:rsidRPr="001340B1">
              <w:rPr>
                <w:bCs/>
              </w:rPr>
              <w:t xml:space="preserve">от </w:t>
            </w:r>
            <w:r w:rsidR="008E73E3" w:rsidRPr="001340B1">
              <w:rPr>
                <w:b/>
                <w:bCs/>
              </w:rPr>
              <w:t>«_</w:t>
            </w:r>
            <w:r w:rsidR="003D01CA" w:rsidRPr="00E26F22">
              <w:rPr>
                <w:u w:val="single"/>
              </w:rPr>
              <w:t>2</w:t>
            </w:r>
            <w:r w:rsidR="00F66F76">
              <w:rPr>
                <w:u w:val="single"/>
              </w:rPr>
              <w:t>7</w:t>
            </w:r>
            <w:proofErr w:type="gramStart"/>
            <w:r w:rsidR="008E73E3" w:rsidRPr="00E26F22">
              <w:t>_ »</w:t>
            </w:r>
            <w:proofErr w:type="gramEnd"/>
            <w:r w:rsidR="008E73E3" w:rsidRPr="00E26F22">
              <w:t xml:space="preserve"> _</w:t>
            </w:r>
            <w:r w:rsidR="003D01CA" w:rsidRPr="00E26F22">
              <w:rPr>
                <w:u w:val="single"/>
              </w:rPr>
              <w:t>0</w:t>
            </w:r>
            <w:r w:rsidR="00EE4EE2" w:rsidRPr="00E26F22">
              <w:rPr>
                <w:u w:val="single"/>
              </w:rPr>
              <w:t>6</w:t>
            </w:r>
            <w:r w:rsidR="008E73E3" w:rsidRPr="001340B1">
              <w:rPr>
                <w:b/>
                <w:bCs/>
              </w:rPr>
              <w:t>____</w:t>
            </w:r>
            <w:r w:rsidR="008E73E3">
              <w:rPr>
                <w:b/>
                <w:bCs/>
              </w:rPr>
              <w:t>____</w:t>
            </w:r>
            <w:r w:rsidR="008E73E3" w:rsidRPr="001340B1">
              <w:rPr>
                <w:b/>
                <w:bCs/>
              </w:rPr>
              <w:t xml:space="preserve">___ </w:t>
            </w:r>
            <w:r w:rsidR="008E73E3" w:rsidRPr="001340B1">
              <w:t>20</w:t>
            </w:r>
            <w:r w:rsidR="00EE4EE2">
              <w:t>2</w:t>
            </w:r>
            <w:r w:rsidR="00F66F76">
              <w:t>3</w:t>
            </w:r>
            <w:r w:rsidR="008E73E3" w:rsidRPr="001340B1">
              <w:t xml:space="preserve"> г.</w:t>
            </w:r>
          </w:p>
          <w:p w14:paraId="68B8D777" w14:textId="44450FF5" w:rsidR="008E73E3" w:rsidRPr="001340B1" w:rsidRDefault="008E73E3" w:rsidP="008E73E3">
            <w:pPr>
              <w:jc w:val="both"/>
            </w:pPr>
          </w:p>
          <w:p w14:paraId="162ED8AF" w14:textId="05C0D8E7" w:rsidR="008E73E3" w:rsidRPr="001340B1" w:rsidRDefault="008E73E3" w:rsidP="008E73E3">
            <w:pPr>
              <w:autoSpaceDE w:val="0"/>
              <w:autoSpaceDN w:val="0"/>
              <w:adjustRightInd w:val="0"/>
            </w:pPr>
            <w:r>
              <w:t>Зав. кафедрой</w:t>
            </w:r>
            <w:r w:rsidR="00EE4EE2">
              <w:t>_______</w:t>
            </w:r>
            <w:proofErr w:type="spellStart"/>
            <w:r w:rsidR="00EE4EE2">
              <w:t>Ю.А.Рахматуллина</w:t>
            </w:r>
            <w:proofErr w:type="spellEnd"/>
          </w:p>
          <w:p w14:paraId="1E3B6CFF" w14:textId="7F908281" w:rsidR="008E73E3" w:rsidRPr="001340B1" w:rsidRDefault="008E73E3" w:rsidP="008E73E3">
            <w:pPr>
              <w:keepNext/>
              <w:outlineLvl w:val="2"/>
            </w:pPr>
          </w:p>
          <w:p w14:paraId="68D127AF" w14:textId="77777777" w:rsidR="008E73E3" w:rsidRPr="001340B1" w:rsidRDefault="008E73E3" w:rsidP="008E73E3">
            <w:pPr>
              <w:keepNext/>
              <w:outlineLvl w:val="2"/>
            </w:pPr>
          </w:p>
          <w:p w14:paraId="3AEC557E" w14:textId="77777777" w:rsidR="008E73E3" w:rsidRPr="001340B1" w:rsidRDefault="008E73E3" w:rsidP="008E73E3">
            <w:pPr>
              <w:keepNext/>
              <w:outlineLvl w:val="2"/>
            </w:pPr>
          </w:p>
          <w:p w14:paraId="6EBBC21F" w14:textId="77777777" w:rsidR="008E73E3" w:rsidRPr="001340B1" w:rsidRDefault="008E73E3" w:rsidP="008E73E3">
            <w:pPr>
              <w:autoSpaceDE w:val="0"/>
              <w:autoSpaceDN w:val="0"/>
              <w:adjustRightInd w:val="0"/>
              <w:spacing w:after="200" w:line="276" w:lineRule="auto"/>
            </w:pPr>
          </w:p>
        </w:tc>
        <w:tc>
          <w:tcPr>
            <w:tcW w:w="5206" w:type="dxa"/>
          </w:tcPr>
          <w:p w14:paraId="1C35F312" w14:textId="77777777" w:rsidR="00FC4723" w:rsidRPr="001340B1" w:rsidRDefault="00FC4723" w:rsidP="00FC4723">
            <w:pPr>
              <w:jc w:val="both"/>
            </w:pPr>
            <w:r w:rsidRPr="001340B1">
              <w:t>Разработан</w:t>
            </w:r>
            <w:r w:rsidRPr="001340B1">
              <w:rPr>
                <w:szCs w:val="22"/>
              </w:rPr>
              <w:t xml:space="preserve"> основе </w:t>
            </w:r>
          </w:p>
          <w:p w14:paraId="5CBAC271" w14:textId="77777777" w:rsidR="00FC4723" w:rsidRPr="00217E78" w:rsidRDefault="00FC4723" w:rsidP="00FC4723">
            <w:pPr>
              <w:jc w:val="both"/>
              <w:rPr>
                <w:i/>
              </w:rPr>
            </w:pPr>
            <w:r w:rsidRPr="00217E78">
              <w:rPr>
                <w:i/>
                <w:u w:val="single"/>
              </w:rPr>
              <w:t xml:space="preserve">ОС ФГОБУ ВО </w:t>
            </w:r>
            <w:proofErr w:type="spellStart"/>
            <w:r w:rsidRPr="00217E78">
              <w:rPr>
                <w:i/>
                <w:u w:val="single"/>
              </w:rPr>
              <w:t>Финуниверситета</w:t>
            </w:r>
            <w:proofErr w:type="spellEnd"/>
            <w:r w:rsidRPr="00217E78">
              <w:rPr>
                <w:i/>
                <w:u w:val="single"/>
              </w:rPr>
              <w:t xml:space="preserve"> по направлению 38.03.01 Экономика (уровень бакалавриата) № </w:t>
            </w:r>
            <w:r>
              <w:rPr>
                <w:i/>
                <w:u w:val="single"/>
              </w:rPr>
              <w:t>1311</w:t>
            </w:r>
            <w:r w:rsidRPr="005639FA">
              <w:rPr>
                <w:i/>
                <w:u w:val="single"/>
              </w:rPr>
              <w:t xml:space="preserve">/о от </w:t>
            </w:r>
            <w:r>
              <w:rPr>
                <w:i/>
                <w:u w:val="single"/>
              </w:rPr>
              <w:t>03</w:t>
            </w:r>
            <w:r w:rsidRPr="005639FA">
              <w:rPr>
                <w:i/>
                <w:u w:val="single"/>
              </w:rPr>
              <w:t>.</w:t>
            </w:r>
            <w:r>
              <w:rPr>
                <w:i/>
                <w:u w:val="single"/>
              </w:rPr>
              <w:t>06</w:t>
            </w:r>
            <w:r w:rsidRPr="005639FA">
              <w:rPr>
                <w:i/>
                <w:u w:val="single"/>
              </w:rPr>
              <w:t>.20</w:t>
            </w:r>
            <w:r>
              <w:rPr>
                <w:i/>
                <w:u w:val="single"/>
              </w:rPr>
              <w:t>21</w:t>
            </w:r>
            <w:r w:rsidRPr="005639FA">
              <w:rPr>
                <w:i/>
                <w:u w:val="single"/>
              </w:rPr>
              <w:t xml:space="preserve"> г</w:t>
            </w:r>
            <w:r w:rsidRPr="00217E78">
              <w:rPr>
                <w:i/>
              </w:rPr>
              <w:t>.</w:t>
            </w:r>
          </w:p>
          <w:p w14:paraId="03C25F24" w14:textId="77777777" w:rsidR="00FC4723" w:rsidRPr="001340B1" w:rsidRDefault="00FC4723" w:rsidP="00FC4723">
            <w:pPr>
              <w:jc w:val="both"/>
              <w:rPr>
                <w:i/>
                <w:sz w:val="20"/>
                <w:szCs w:val="20"/>
              </w:rPr>
            </w:pPr>
            <w:r>
              <w:rPr>
                <w:i/>
                <w:sz w:val="20"/>
                <w:szCs w:val="20"/>
              </w:rPr>
              <w:t>Указать на основе какого стандарта разработан ФОС</w:t>
            </w:r>
          </w:p>
          <w:p w14:paraId="7C7A11CD" w14:textId="77777777" w:rsidR="008E73E3" w:rsidRPr="001340B1" w:rsidRDefault="008E73E3" w:rsidP="008E73E3">
            <w:pPr>
              <w:jc w:val="both"/>
              <w:rPr>
                <w:b/>
              </w:rPr>
            </w:pPr>
          </w:p>
        </w:tc>
      </w:tr>
      <w:tr w:rsidR="008E73E3" w:rsidRPr="001340B1" w14:paraId="7054CF0C" w14:textId="77777777" w:rsidTr="008E73E3">
        <w:trPr>
          <w:trHeight w:val="520"/>
        </w:trPr>
        <w:tc>
          <w:tcPr>
            <w:tcW w:w="4823" w:type="dxa"/>
          </w:tcPr>
          <w:p w14:paraId="7F4180A9" w14:textId="77777777" w:rsidR="008E73E3" w:rsidRPr="001340B1" w:rsidRDefault="008E73E3" w:rsidP="008E73E3">
            <w:pPr>
              <w:spacing w:after="200" w:line="276" w:lineRule="auto"/>
              <w:jc w:val="both"/>
            </w:pPr>
          </w:p>
        </w:tc>
        <w:tc>
          <w:tcPr>
            <w:tcW w:w="5206" w:type="dxa"/>
          </w:tcPr>
          <w:p w14:paraId="0EF1E116" w14:textId="77777777" w:rsidR="008E73E3" w:rsidRPr="001340B1" w:rsidRDefault="008E73E3" w:rsidP="008E73E3">
            <w:pPr>
              <w:spacing w:after="200" w:line="276" w:lineRule="auto"/>
              <w:jc w:val="both"/>
            </w:pPr>
          </w:p>
        </w:tc>
      </w:tr>
    </w:tbl>
    <w:p w14:paraId="0097F932" w14:textId="77777777" w:rsidR="004914D4" w:rsidRDefault="004914D4" w:rsidP="004914D4">
      <w:bookmarkStart w:id="1" w:name="_GoBack"/>
    </w:p>
    <w:bookmarkEnd w:id="1"/>
    <w:p w14:paraId="613FB420" w14:textId="77777777" w:rsidR="004914D4" w:rsidRDefault="004914D4" w:rsidP="004914D4"/>
    <w:p w14:paraId="63EE1BF8" w14:textId="77777777" w:rsidR="004914D4" w:rsidRDefault="004914D4" w:rsidP="004914D4"/>
    <w:p w14:paraId="40B3F76C" w14:textId="77777777" w:rsidR="004914D4" w:rsidRDefault="004914D4" w:rsidP="004914D4"/>
    <w:p w14:paraId="5327CD83" w14:textId="77777777" w:rsidR="004914D4" w:rsidRDefault="004914D4" w:rsidP="004914D4"/>
    <w:p w14:paraId="39040E48" w14:textId="77777777" w:rsidR="004914D4" w:rsidRDefault="004914D4" w:rsidP="004914D4"/>
    <w:p w14:paraId="6BA4A503" w14:textId="77777777" w:rsidR="004914D4" w:rsidRDefault="004914D4" w:rsidP="004914D4"/>
    <w:p w14:paraId="265B6186" w14:textId="77777777" w:rsidR="004914D4" w:rsidRDefault="004914D4" w:rsidP="004914D4"/>
    <w:p w14:paraId="1AB907DB" w14:textId="77777777" w:rsidR="004914D4" w:rsidRDefault="004914D4" w:rsidP="004914D4"/>
    <w:p w14:paraId="476F1C8C" w14:textId="77777777" w:rsidR="004914D4" w:rsidRDefault="004914D4" w:rsidP="004914D4"/>
    <w:p w14:paraId="0CA70559" w14:textId="77777777" w:rsidR="004914D4" w:rsidRDefault="004914D4" w:rsidP="004914D4"/>
    <w:p w14:paraId="7E84DCAD" w14:textId="77777777" w:rsidR="001340B1" w:rsidRDefault="001340B1" w:rsidP="004914D4">
      <w:pPr>
        <w:jc w:val="center"/>
        <w:rPr>
          <w:b/>
          <w:sz w:val="28"/>
          <w:szCs w:val="28"/>
        </w:rPr>
      </w:pPr>
    </w:p>
    <w:p w14:paraId="4A12E5A3" w14:textId="77777777" w:rsidR="001340B1" w:rsidRDefault="001340B1" w:rsidP="004914D4">
      <w:pPr>
        <w:jc w:val="center"/>
        <w:rPr>
          <w:b/>
          <w:sz w:val="28"/>
          <w:szCs w:val="28"/>
        </w:rPr>
      </w:pPr>
    </w:p>
    <w:p w14:paraId="520083BE" w14:textId="77777777" w:rsidR="001340B1" w:rsidRDefault="001340B1" w:rsidP="004914D4">
      <w:pPr>
        <w:jc w:val="center"/>
        <w:rPr>
          <w:b/>
          <w:sz w:val="28"/>
          <w:szCs w:val="28"/>
        </w:rPr>
      </w:pPr>
    </w:p>
    <w:p w14:paraId="78CAEE94" w14:textId="77777777" w:rsidR="001340B1" w:rsidRDefault="001340B1" w:rsidP="004914D4">
      <w:pPr>
        <w:jc w:val="center"/>
        <w:rPr>
          <w:b/>
          <w:sz w:val="28"/>
          <w:szCs w:val="28"/>
        </w:rPr>
      </w:pPr>
    </w:p>
    <w:p w14:paraId="1C2FACD0" w14:textId="77777777" w:rsidR="001340B1" w:rsidRDefault="001340B1" w:rsidP="004914D4">
      <w:pPr>
        <w:jc w:val="center"/>
        <w:rPr>
          <w:b/>
          <w:sz w:val="28"/>
          <w:szCs w:val="28"/>
        </w:rPr>
      </w:pPr>
    </w:p>
    <w:p w14:paraId="6C056394" w14:textId="77777777" w:rsidR="001340B1" w:rsidRDefault="001340B1" w:rsidP="004914D4">
      <w:pPr>
        <w:jc w:val="center"/>
        <w:rPr>
          <w:b/>
          <w:sz w:val="28"/>
          <w:szCs w:val="28"/>
        </w:rPr>
      </w:pPr>
    </w:p>
    <w:p w14:paraId="25CA1190" w14:textId="77777777" w:rsidR="001340B1" w:rsidRDefault="001340B1" w:rsidP="004914D4">
      <w:pPr>
        <w:jc w:val="center"/>
        <w:rPr>
          <w:b/>
          <w:sz w:val="28"/>
          <w:szCs w:val="28"/>
        </w:rPr>
      </w:pPr>
    </w:p>
    <w:p w14:paraId="54109143" w14:textId="77777777" w:rsidR="001340B1" w:rsidRDefault="001340B1" w:rsidP="004914D4">
      <w:pPr>
        <w:jc w:val="center"/>
        <w:rPr>
          <w:b/>
          <w:sz w:val="28"/>
          <w:szCs w:val="28"/>
        </w:rPr>
      </w:pPr>
    </w:p>
    <w:p w14:paraId="1AA189EA" w14:textId="77777777" w:rsidR="001340B1" w:rsidRDefault="001340B1" w:rsidP="004914D4">
      <w:pPr>
        <w:jc w:val="center"/>
        <w:rPr>
          <w:b/>
          <w:sz w:val="28"/>
          <w:szCs w:val="28"/>
        </w:rPr>
      </w:pPr>
    </w:p>
    <w:p w14:paraId="42348FED" w14:textId="77777777" w:rsidR="001340B1" w:rsidRDefault="001340B1" w:rsidP="004914D4">
      <w:pPr>
        <w:jc w:val="center"/>
        <w:rPr>
          <w:b/>
          <w:sz w:val="28"/>
          <w:szCs w:val="28"/>
        </w:rPr>
      </w:pPr>
    </w:p>
    <w:p w14:paraId="75826098" w14:textId="77777777" w:rsidR="006456A8" w:rsidRDefault="006456A8" w:rsidP="004914D4">
      <w:pPr>
        <w:jc w:val="center"/>
        <w:rPr>
          <w:b/>
          <w:sz w:val="28"/>
          <w:szCs w:val="28"/>
        </w:rPr>
        <w:sectPr w:rsidR="006456A8" w:rsidSect="00440B8A">
          <w:headerReference w:type="default" r:id="rId11"/>
          <w:pgSz w:w="11906" w:h="16838"/>
          <w:pgMar w:top="1134" w:right="850" w:bottom="1134" w:left="1701" w:header="708" w:footer="708" w:gutter="0"/>
          <w:cols w:space="708"/>
          <w:titlePg/>
          <w:docGrid w:linePitch="360"/>
        </w:sectPr>
      </w:pPr>
    </w:p>
    <w:p w14:paraId="23DD2509" w14:textId="77777777" w:rsidR="00FC4723" w:rsidRDefault="00FC4723" w:rsidP="00FC4723">
      <w:pPr>
        <w:ind w:firstLine="709"/>
        <w:jc w:val="center"/>
        <w:rPr>
          <w:b/>
          <w:color w:val="000000" w:themeColor="text1"/>
          <w:sz w:val="28"/>
          <w:szCs w:val="28"/>
        </w:rPr>
      </w:pPr>
      <w:r w:rsidRPr="00914DC9">
        <w:rPr>
          <w:b/>
          <w:color w:val="000000" w:themeColor="text1"/>
          <w:sz w:val="28"/>
          <w:szCs w:val="28"/>
        </w:rPr>
        <w:lastRenderedPageBreak/>
        <w:t>Паспорт фонда оценочных средств</w:t>
      </w:r>
    </w:p>
    <w:p w14:paraId="75E29C8A" w14:textId="77777777" w:rsidR="00FC4723" w:rsidRPr="00AE3E1A" w:rsidRDefault="00FC4723" w:rsidP="00FC4723">
      <w:pPr>
        <w:ind w:firstLine="709"/>
        <w:jc w:val="center"/>
        <w:rPr>
          <w:b/>
          <w:color w:val="000000" w:themeColor="text1"/>
          <w:sz w:val="28"/>
          <w:szCs w:val="28"/>
        </w:rPr>
      </w:pPr>
    </w:p>
    <w:p w14:paraId="119C44E9" w14:textId="77777777" w:rsidR="00FC4723" w:rsidRPr="0052761B" w:rsidRDefault="00FC4723" w:rsidP="00FC4723">
      <w:pPr>
        <w:ind w:firstLine="709"/>
        <w:jc w:val="both"/>
        <w:rPr>
          <w:color w:val="000000" w:themeColor="text1"/>
          <w:sz w:val="28"/>
          <w:szCs w:val="28"/>
        </w:rPr>
      </w:pPr>
      <w:r w:rsidRPr="0052761B">
        <w:rPr>
          <w:color w:val="000000" w:themeColor="text1"/>
          <w:sz w:val="28"/>
          <w:szCs w:val="28"/>
        </w:rPr>
        <w:t>Оценочные средства предназначены для контроля и оценки образовательных достижений обучающихся, освоивших программу учебной дисциплины</w:t>
      </w:r>
      <w:r>
        <w:rPr>
          <w:color w:val="000000" w:themeColor="text1"/>
          <w:sz w:val="28"/>
          <w:szCs w:val="28"/>
        </w:rPr>
        <w:t xml:space="preserve"> «Деньги, кредит, банки».</w:t>
      </w:r>
    </w:p>
    <w:p w14:paraId="330C4BFA" w14:textId="77777777" w:rsidR="00FC4723" w:rsidRPr="0052761B" w:rsidRDefault="00FC4723" w:rsidP="00FC4723">
      <w:pPr>
        <w:ind w:firstLine="709"/>
        <w:jc w:val="both"/>
        <w:rPr>
          <w:color w:val="000000" w:themeColor="text1"/>
          <w:sz w:val="28"/>
          <w:szCs w:val="28"/>
        </w:rPr>
      </w:pPr>
      <w:r w:rsidRPr="0052761B">
        <w:rPr>
          <w:color w:val="000000" w:themeColor="text1"/>
          <w:sz w:val="28"/>
          <w:szCs w:val="28"/>
        </w:rPr>
        <w:t xml:space="preserve">Фонд оценочных средств включает контрольные материалы для проведения текущего контроля и промежуточной аттестации. </w:t>
      </w:r>
    </w:p>
    <w:p w14:paraId="79CB8B89" w14:textId="77777777" w:rsidR="00FC4723" w:rsidRPr="00AE3E1A" w:rsidRDefault="00FC4723" w:rsidP="00FC4723">
      <w:pPr>
        <w:ind w:firstLine="709"/>
        <w:jc w:val="both"/>
        <w:rPr>
          <w:color w:val="000000" w:themeColor="text1"/>
          <w:sz w:val="28"/>
          <w:szCs w:val="28"/>
        </w:rPr>
      </w:pPr>
      <w:r>
        <w:rPr>
          <w:color w:val="000000" w:themeColor="text1"/>
          <w:sz w:val="28"/>
          <w:szCs w:val="28"/>
        </w:rPr>
        <w:t xml:space="preserve"> </w:t>
      </w:r>
    </w:p>
    <w:p w14:paraId="10B4FF2F" w14:textId="77777777" w:rsidR="00FC4723" w:rsidRDefault="00FC4723" w:rsidP="00FC4723">
      <w:pPr>
        <w:ind w:firstLine="709"/>
        <w:rPr>
          <w:b/>
          <w:color w:val="000000" w:themeColor="text1"/>
          <w:sz w:val="28"/>
          <w:szCs w:val="28"/>
        </w:rPr>
      </w:pPr>
      <w:r>
        <w:rPr>
          <w:b/>
          <w:color w:val="000000" w:themeColor="text1"/>
          <w:sz w:val="28"/>
          <w:szCs w:val="28"/>
        </w:rPr>
        <w:t>1</w:t>
      </w:r>
      <w:r w:rsidRPr="00BC0615">
        <w:rPr>
          <w:b/>
          <w:color w:val="000000" w:themeColor="text1"/>
          <w:sz w:val="28"/>
          <w:szCs w:val="28"/>
        </w:rPr>
        <w:t> </w:t>
      </w:r>
      <w:bookmarkStart w:id="2" w:name="_Hlk132903185"/>
      <w:r w:rsidRPr="00BC0615">
        <w:rPr>
          <w:b/>
          <w:color w:val="000000" w:themeColor="text1"/>
          <w:sz w:val="28"/>
          <w:szCs w:val="28"/>
        </w:rPr>
        <w:t>Описание показателей и критериев оценивания компетенций</w:t>
      </w:r>
      <w:bookmarkEnd w:id="2"/>
    </w:p>
    <w:tbl>
      <w:tblPr>
        <w:tblW w:w="555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3"/>
        <w:gridCol w:w="1908"/>
        <w:gridCol w:w="1905"/>
        <w:gridCol w:w="1749"/>
        <w:gridCol w:w="1693"/>
        <w:gridCol w:w="1689"/>
      </w:tblGrid>
      <w:tr w:rsidR="00FC4723" w:rsidRPr="00BC0615" w14:paraId="5965EE9F" w14:textId="77777777" w:rsidTr="00FC4723">
        <w:trPr>
          <w:tblHeader/>
        </w:trPr>
        <w:tc>
          <w:tcPr>
            <w:tcW w:w="1160" w:type="pct"/>
            <w:vMerge w:val="restart"/>
            <w:shd w:val="clear" w:color="auto" w:fill="auto"/>
            <w:vAlign w:val="center"/>
          </w:tcPr>
          <w:p w14:paraId="0AAE5DA8" w14:textId="77777777" w:rsidR="00FC4723" w:rsidRPr="00D73EA5" w:rsidRDefault="00FC4723" w:rsidP="00FC4723">
            <w:pPr>
              <w:ind w:left="-57" w:right="-57"/>
              <w:jc w:val="center"/>
              <w:rPr>
                <w:color w:val="000000" w:themeColor="text1"/>
              </w:rPr>
            </w:pPr>
            <w:r w:rsidRPr="00D73EA5">
              <w:rPr>
                <w:color w:val="000000" w:themeColor="text1"/>
              </w:rPr>
              <w:t xml:space="preserve">Планируемые результаты освоения компетенции (индикаторы достижения компетенции) </w:t>
            </w:r>
          </w:p>
        </w:tc>
        <w:tc>
          <w:tcPr>
            <w:tcW w:w="3115" w:type="pct"/>
            <w:gridSpan w:val="4"/>
            <w:shd w:val="clear" w:color="auto" w:fill="auto"/>
            <w:vAlign w:val="center"/>
          </w:tcPr>
          <w:p w14:paraId="5E4BB69E" w14:textId="77777777" w:rsidR="00FC4723" w:rsidRPr="00BC0615" w:rsidRDefault="00FC4723" w:rsidP="00FC4723">
            <w:pPr>
              <w:spacing w:before="60" w:after="60"/>
              <w:jc w:val="center"/>
              <w:rPr>
                <w:color w:val="000000" w:themeColor="text1"/>
              </w:rPr>
            </w:pPr>
            <w:r w:rsidRPr="00BC0615">
              <w:rPr>
                <w:color w:val="000000" w:themeColor="text1"/>
              </w:rPr>
              <w:t>Уровень освоения</w:t>
            </w:r>
          </w:p>
        </w:tc>
        <w:tc>
          <w:tcPr>
            <w:tcW w:w="725" w:type="pct"/>
            <w:vMerge w:val="restart"/>
            <w:shd w:val="clear" w:color="auto" w:fill="auto"/>
            <w:vAlign w:val="center"/>
          </w:tcPr>
          <w:p w14:paraId="19A9BB45" w14:textId="77777777" w:rsidR="00FC4723" w:rsidRPr="00BC0615" w:rsidRDefault="00FC4723" w:rsidP="00FC4723">
            <w:pPr>
              <w:jc w:val="center"/>
              <w:rPr>
                <w:color w:val="000000" w:themeColor="text1"/>
              </w:rPr>
            </w:pPr>
            <w:r w:rsidRPr="00BC0615">
              <w:rPr>
                <w:color w:val="000000" w:themeColor="text1"/>
              </w:rPr>
              <w:t>Оценочное</w:t>
            </w:r>
          </w:p>
          <w:p w14:paraId="1F8200D0" w14:textId="77777777" w:rsidR="00FC4723" w:rsidRPr="00BC0615" w:rsidRDefault="00FC4723" w:rsidP="00FC4723">
            <w:pPr>
              <w:jc w:val="center"/>
              <w:rPr>
                <w:color w:val="000000" w:themeColor="text1"/>
              </w:rPr>
            </w:pPr>
            <w:r w:rsidRPr="00BC0615">
              <w:rPr>
                <w:color w:val="000000" w:themeColor="text1"/>
              </w:rPr>
              <w:t>средство</w:t>
            </w:r>
            <w:r>
              <w:rPr>
                <w:rStyle w:val="a9"/>
                <w:color w:val="000000" w:themeColor="text1"/>
              </w:rPr>
              <w:footnoteReference w:id="1"/>
            </w:r>
          </w:p>
        </w:tc>
      </w:tr>
      <w:tr w:rsidR="00FC4723" w:rsidRPr="00BC0615" w14:paraId="7599AB96" w14:textId="77777777" w:rsidTr="00FC4723">
        <w:trPr>
          <w:trHeight w:val="323"/>
          <w:tblHeader/>
        </w:trPr>
        <w:tc>
          <w:tcPr>
            <w:tcW w:w="1160" w:type="pct"/>
            <w:vMerge/>
            <w:tcBorders>
              <w:bottom w:val="single" w:sz="4" w:space="0" w:color="auto"/>
            </w:tcBorders>
            <w:shd w:val="clear" w:color="auto" w:fill="auto"/>
            <w:vAlign w:val="center"/>
          </w:tcPr>
          <w:p w14:paraId="36803968" w14:textId="77777777" w:rsidR="00FC4723" w:rsidRPr="00BC0615" w:rsidRDefault="00FC4723" w:rsidP="00FC4723">
            <w:pPr>
              <w:jc w:val="center"/>
              <w:rPr>
                <w:b/>
                <w:color w:val="000000" w:themeColor="text1"/>
              </w:rPr>
            </w:pPr>
          </w:p>
        </w:tc>
        <w:tc>
          <w:tcPr>
            <w:tcW w:w="819" w:type="pct"/>
            <w:tcBorders>
              <w:bottom w:val="single" w:sz="4" w:space="0" w:color="auto"/>
            </w:tcBorders>
            <w:shd w:val="clear" w:color="auto" w:fill="auto"/>
            <w:vAlign w:val="center"/>
          </w:tcPr>
          <w:p w14:paraId="702716FB" w14:textId="77777777" w:rsidR="00FC4723" w:rsidRPr="00BC0615" w:rsidRDefault="00FC4723" w:rsidP="00FC4723">
            <w:pPr>
              <w:ind w:left="-113" w:right="-113"/>
              <w:jc w:val="center"/>
              <w:rPr>
                <w:color w:val="000000" w:themeColor="text1"/>
              </w:rPr>
            </w:pPr>
            <w:r>
              <w:rPr>
                <w:color w:val="000000" w:themeColor="text1"/>
              </w:rPr>
              <w:t>«</w:t>
            </w:r>
            <w:r w:rsidRPr="00BC0615">
              <w:rPr>
                <w:color w:val="000000" w:themeColor="text1"/>
              </w:rPr>
              <w:t>неудовлетворительно</w:t>
            </w:r>
            <w:r>
              <w:rPr>
                <w:color w:val="000000" w:themeColor="text1"/>
              </w:rPr>
              <w:t>»</w:t>
            </w:r>
          </w:p>
          <w:p w14:paraId="26A990F9" w14:textId="709AC7F3" w:rsidR="00FC4723" w:rsidRDefault="00FC4723" w:rsidP="00FC4723">
            <w:pPr>
              <w:ind w:left="-113" w:right="-113"/>
              <w:jc w:val="center"/>
              <w:rPr>
                <w:color w:val="000000" w:themeColor="text1"/>
              </w:rPr>
            </w:pPr>
            <w:r w:rsidRPr="00BC0615">
              <w:rPr>
                <w:color w:val="000000" w:themeColor="text1"/>
              </w:rPr>
              <w:t>минимальный</w:t>
            </w:r>
            <w:r>
              <w:rPr>
                <w:color w:val="000000" w:themeColor="text1"/>
              </w:rPr>
              <w:t xml:space="preserve"> не достигнут</w:t>
            </w:r>
            <w:r w:rsidR="00D92212">
              <w:rPr>
                <w:color w:val="000000" w:themeColor="text1"/>
              </w:rPr>
              <w:t xml:space="preserve"> (незачет)</w:t>
            </w:r>
          </w:p>
          <w:p w14:paraId="522B689D" w14:textId="77777777" w:rsidR="00FC4723" w:rsidRPr="00BC0615" w:rsidRDefault="00FC4723" w:rsidP="00FC4723">
            <w:pPr>
              <w:ind w:left="-113" w:right="-113"/>
              <w:jc w:val="center"/>
              <w:rPr>
                <w:color w:val="000000" w:themeColor="text1"/>
              </w:rPr>
            </w:pPr>
          </w:p>
        </w:tc>
        <w:tc>
          <w:tcPr>
            <w:tcW w:w="818" w:type="pct"/>
            <w:tcBorders>
              <w:bottom w:val="single" w:sz="4" w:space="0" w:color="auto"/>
            </w:tcBorders>
            <w:shd w:val="clear" w:color="auto" w:fill="auto"/>
            <w:vAlign w:val="center"/>
          </w:tcPr>
          <w:p w14:paraId="665925CD" w14:textId="77777777" w:rsidR="00FC4723" w:rsidRPr="00BC0615" w:rsidRDefault="00FC4723" w:rsidP="00FC4723">
            <w:pPr>
              <w:jc w:val="center"/>
              <w:rPr>
                <w:color w:val="000000" w:themeColor="text1"/>
              </w:rPr>
            </w:pPr>
            <w:r>
              <w:rPr>
                <w:color w:val="000000" w:themeColor="text1"/>
              </w:rPr>
              <w:t>«</w:t>
            </w:r>
            <w:r w:rsidRPr="00BC0615">
              <w:rPr>
                <w:color w:val="000000" w:themeColor="text1"/>
              </w:rPr>
              <w:t>удовлетворительно</w:t>
            </w:r>
            <w:r>
              <w:rPr>
                <w:color w:val="000000" w:themeColor="text1"/>
              </w:rPr>
              <w:t>»</w:t>
            </w:r>
          </w:p>
          <w:p w14:paraId="050C105A" w14:textId="77777777" w:rsidR="00FC4723" w:rsidRDefault="00FC4723" w:rsidP="00FC4723">
            <w:pPr>
              <w:jc w:val="center"/>
              <w:rPr>
                <w:color w:val="000000" w:themeColor="text1"/>
              </w:rPr>
            </w:pPr>
            <w:r w:rsidRPr="00BC0615">
              <w:rPr>
                <w:color w:val="000000" w:themeColor="text1"/>
              </w:rPr>
              <w:t>минимальный</w:t>
            </w:r>
            <w:r>
              <w:rPr>
                <w:color w:val="000000" w:themeColor="text1"/>
              </w:rPr>
              <w:t xml:space="preserve"> </w:t>
            </w:r>
          </w:p>
          <w:p w14:paraId="75F2E773" w14:textId="77777777" w:rsidR="00FC4723" w:rsidRDefault="00FC4723" w:rsidP="00FC4723">
            <w:pPr>
              <w:jc w:val="center"/>
              <w:rPr>
                <w:color w:val="000000" w:themeColor="text1"/>
              </w:rPr>
            </w:pPr>
            <w:r>
              <w:rPr>
                <w:color w:val="000000" w:themeColor="text1"/>
              </w:rPr>
              <w:t xml:space="preserve">пороговый </w:t>
            </w:r>
          </w:p>
          <w:p w14:paraId="3ADC0F3B" w14:textId="5AD3A473" w:rsidR="00D92212" w:rsidRPr="00BC0615" w:rsidRDefault="00D92212" w:rsidP="00FC4723">
            <w:pPr>
              <w:jc w:val="center"/>
              <w:rPr>
                <w:color w:val="000000" w:themeColor="text1"/>
              </w:rPr>
            </w:pPr>
            <w:r>
              <w:rPr>
                <w:color w:val="000000" w:themeColor="text1"/>
              </w:rPr>
              <w:t>(зачет)</w:t>
            </w:r>
          </w:p>
        </w:tc>
        <w:tc>
          <w:tcPr>
            <w:tcW w:w="751" w:type="pct"/>
            <w:tcBorders>
              <w:bottom w:val="single" w:sz="4" w:space="0" w:color="auto"/>
            </w:tcBorders>
            <w:shd w:val="clear" w:color="auto" w:fill="auto"/>
            <w:vAlign w:val="center"/>
          </w:tcPr>
          <w:p w14:paraId="27412FAA" w14:textId="77777777" w:rsidR="00FC4723" w:rsidRPr="00BC0615" w:rsidRDefault="00FC4723" w:rsidP="00FC4723">
            <w:pPr>
              <w:jc w:val="center"/>
              <w:rPr>
                <w:color w:val="000000" w:themeColor="text1"/>
              </w:rPr>
            </w:pPr>
            <w:r>
              <w:rPr>
                <w:color w:val="000000" w:themeColor="text1"/>
              </w:rPr>
              <w:t>«</w:t>
            </w:r>
            <w:r w:rsidRPr="00BC0615">
              <w:rPr>
                <w:color w:val="000000" w:themeColor="text1"/>
              </w:rPr>
              <w:t>хорошо</w:t>
            </w:r>
            <w:r>
              <w:rPr>
                <w:color w:val="000000" w:themeColor="text1"/>
              </w:rPr>
              <w:t>»</w:t>
            </w:r>
          </w:p>
          <w:p w14:paraId="5BA8DEF4" w14:textId="77777777" w:rsidR="00FC4723" w:rsidRDefault="00FC4723" w:rsidP="00FC4723">
            <w:pPr>
              <w:jc w:val="center"/>
              <w:rPr>
                <w:color w:val="000000" w:themeColor="text1"/>
              </w:rPr>
            </w:pPr>
            <w:r>
              <w:rPr>
                <w:color w:val="000000" w:themeColor="text1"/>
              </w:rPr>
              <w:t>средний</w:t>
            </w:r>
          </w:p>
          <w:p w14:paraId="0ACE4F73" w14:textId="63775F8E" w:rsidR="00D92212" w:rsidRPr="00BC0615" w:rsidRDefault="00D92212" w:rsidP="00FC4723">
            <w:pPr>
              <w:jc w:val="center"/>
              <w:rPr>
                <w:color w:val="000000" w:themeColor="text1"/>
              </w:rPr>
            </w:pPr>
            <w:r>
              <w:rPr>
                <w:color w:val="000000" w:themeColor="text1"/>
              </w:rPr>
              <w:t>(зачет)</w:t>
            </w:r>
          </w:p>
        </w:tc>
        <w:tc>
          <w:tcPr>
            <w:tcW w:w="727" w:type="pct"/>
            <w:tcBorders>
              <w:bottom w:val="single" w:sz="4" w:space="0" w:color="auto"/>
            </w:tcBorders>
            <w:shd w:val="clear" w:color="auto" w:fill="auto"/>
            <w:vAlign w:val="center"/>
          </w:tcPr>
          <w:p w14:paraId="27CA9538" w14:textId="77777777" w:rsidR="00FC4723" w:rsidRPr="00BC0615" w:rsidRDefault="00FC4723" w:rsidP="00FC4723">
            <w:pPr>
              <w:jc w:val="center"/>
              <w:rPr>
                <w:color w:val="000000" w:themeColor="text1"/>
              </w:rPr>
            </w:pPr>
            <w:r>
              <w:rPr>
                <w:color w:val="000000" w:themeColor="text1"/>
              </w:rPr>
              <w:t>«</w:t>
            </w:r>
            <w:r w:rsidRPr="00BC0615">
              <w:rPr>
                <w:color w:val="000000" w:themeColor="text1"/>
              </w:rPr>
              <w:t>отлично</w:t>
            </w:r>
            <w:r>
              <w:rPr>
                <w:color w:val="000000" w:themeColor="text1"/>
              </w:rPr>
              <w:t>»</w:t>
            </w:r>
          </w:p>
          <w:p w14:paraId="27A0DD95" w14:textId="77777777" w:rsidR="00FC4723" w:rsidRDefault="00FC4723" w:rsidP="00FC4723">
            <w:pPr>
              <w:jc w:val="center"/>
              <w:rPr>
                <w:color w:val="000000" w:themeColor="text1"/>
              </w:rPr>
            </w:pPr>
            <w:r>
              <w:rPr>
                <w:color w:val="000000" w:themeColor="text1"/>
              </w:rPr>
              <w:t>высокий</w:t>
            </w:r>
          </w:p>
          <w:p w14:paraId="21CB3FCA" w14:textId="46C562E5" w:rsidR="00D92212" w:rsidRPr="00BC0615" w:rsidRDefault="00D92212" w:rsidP="00FC4723">
            <w:pPr>
              <w:jc w:val="center"/>
              <w:rPr>
                <w:color w:val="000000" w:themeColor="text1"/>
              </w:rPr>
            </w:pPr>
            <w:r>
              <w:rPr>
                <w:color w:val="000000" w:themeColor="text1"/>
              </w:rPr>
              <w:t>(зачет)</w:t>
            </w:r>
          </w:p>
        </w:tc>
        <w:tc>
          <w:tcPr>
            <w:tcW w:w="725" w:type="pct"/>
            <w:vMerge/>
            <w:tcBorders>
              <w:bottom w:val="single" w:sz="4" w:space="0" w:color="auto"/>
            </w:tcBorders>
            <w:shd w:val="clear" w:color="auto" w:fill="auto"/>
            <w:vAlign w:val="center"/>
          </w:tcPr>
          <w:p w14:paraId="0D5AF5F0" w14:textId="77777777" w:rsidR="00FC4723" w:rsidRPr="00BC0615" w:rsidRDefault="00FC4723" w:rsidP="00FC4723">
            <w:pPr>
              <w:jc w:val="center"/>
              <w:rPr>
                <w:color w:val="000000" w:themeColor="text1"/>
              </w:rPr>
            </w:pPr>
          </w:p>
        </w:tc>
      </w:tr>
      <w:tr w:rsidR="00FC4723" w:rsidRPr="00BC0615" w14:paraId="77DB4E55" w14:textId="77777777" w:rsidTr="00FC4723">
        <w:trPr>
          <w:trHeight w:val="40"/>
          <w:tblHeader/>
        </w:trPr>
        <w:tc>
          <w:tcPr>
            <w:tcW w:w="1160" w:type="pct"/>
            <w:tcBorders>
              <w:left w:val="nil"/>
              <w:right w:val="nil"/>
            </w:tcBorders>
            <w:shd w:val="clear" w:color="auto" w:fill="auto"/>
            <w:vAlign w:val="center"/>
          </w:tcPr>
          <w:p w14:paraId="23588A90" w14:textId="77777777" w:rsidR="00FC4723" w:rsidRPr="00BC0615" w:rsidRDefault="00FC4723" w:rsidP="00FC4723">
            <w:pPr>
              <w:jc w:val="center"/>
              <w:rPr>
                <w:b/>
                <w:color w:val="000000" w:themeColor="text1"/>
                <w:sz w:val="4"/>
                <w:szCs w:val="4"/>
              </w:rPr>
            </w:pPr>
          </w:p>
        </w:tc>
        <w:tc>
          <w:tcPr>
            <w:tcW w:w="819" w:type="pct"/>
            <w:tcBorders>
              <w:left w:val="nil"/>
              <w:right w:val="nil"/>
            </w:tcBorders>
            <w:shd w:val="clear" w:color="auto" w:fill="auto"/>
            <w:vAlign w:val="center"/>
          </w:tcPr>
          <w:p w14:paraId="16C86D8A" w14:textId="77777777" w:rsidR="00FC4723" w:rsidRPr="00BC0615" w:rsidRDefault="00FC4723" w:rsidP="00FC4723">
            <w:pPr>
              <w:jc w:val="center"/>
              <w:rPr>
                <w:color w:val="000000" w:themeColor="text1"/>
                <w:sz w:val="4"/>
                <w:szCs w:val="4"/>
              </w:rPr>
            </w:pPr>
          </w:p>
        </w:tc>
        <w:tc>
          <w:tcPr>
            <w:tcW w:w="818" w:type="pct"/>
            <w:tcBorders>
              <w:left w:val="nil"/>
              <w:right w:val="nil"/>
            </w:tcBorders>
            <w:shd w:val="clear" w:color="auto" w:fill="auto"/>
            <w:vAlign w:val="center"/>
          </w:tcPr>
          <w:p w14:paraId="221EF597" w14:textId="77777777" w:rsidR="00FC4723" w:rsidRPr="00BC0615" w:rsidRDefault="00FC4723" w:rsidP="00FC4723">
            <w:pPr>
              <w:jc w:val="center"/>
              <w:rPr>
                <w:color w:val="000000" w:themeColor="text1"/>
                <w:sz w:val="4"/>
                <w:szCs w:val="4"/>
              </w:rPr>
            </w:pPr>
          </w:p>
        </w:tc>
        <w:tc>
          <w:tcPr>
            <w:tcW w:w="751" w:type="pct"/>
            <w:tcBorders>
              <w:left w:val="nil"/>
              <w:right w:val="nil"/>
            </w:tcBorders>
            <w:shd w:val="clear" w:color="auto" w:fill="auto"/>
            <w:vAlign w:val="center"/>
          </w:tcPr>
          <w:p w14:paraId="18C06D03" w14:textId="77777777" w:rsidR="00FC4723" w:rsidRPr="00BC0615" w:rsidRDefault="00FC4723" w:rsidP="00FC4723">
            <w:pPr>
              <w:jc w:val="center"/>
              <w:rPr>
                <w:color w:val="000000" w:themeColor="text1"/>
                <w:sz w:val="4"/>
                <w:szCs w:val="4"/>
              </w:rPr>
            </w:pPr>
          </w:p>
        </w:tc>
        <w:tc>
          <w:tcPr>
            <w:tcW w:w="727" w:type="pct"/>
            <w:tcBorders>
              <w:left w:val="nil"/>
              <w:right w:val="nil"/>
            </w:tcBorders>
            <w:shd w:val="clear" w:color="auto" w:fill="auto"/>
            <w:vAlign w:val="center"/>
          </w:tcPr>
          <w:p w14:paraId="2922C6AF" w14:textId="77777777" w:rsidR="00FC4723" w:rsidRPr="00BC0615" w:rsidRDefault="00FC4723" w:rsidP="00FC4723">
            <w:pPr>
              <w:jc w:val="center"/>
              <w:rPr>
                <w:color w:val="000000" w:themeColor="text1"/>
                <w:sz w:val="4"/>
                <w:szCs w:val="4"/>
              </w:rPr>
            </w:pPr>
          </w:p>
        </w:tc>
        <w:tc>
          <w:tcPr>
            <w:tcW w:w="725" w:type="pct"/>
            <w:tcBorders>
              <w:left w:val="nil"/>
              <w:right w:val="nil"/>
            </w:tcBorders>
            <w:shd w:val="clear" w:color="auto" w:fill="auto"/>
            <w:vAlign w:val="center"/>
          </w:tcPr>
          <w:p w14:paraId="362D0310" w14:textId="77777777" w:rsidR="00FC4723" w:rsidRPr="00BC0615" w:rsidRDefault="00FC4723" w:rsidP="00FC4723">
            <w:pPr>
              <w:jc w:val="center"/>
              <w:rPr>
                <w:color w:val="000000" w:themeColor="text1"/>
                <w:sz w:val="4"/>
                <w:szCs w:val="4"/>
              </w:rPr>
            </w:pPr>
          </w:p>
        </w:tc>
      </w:tr>
      <w:tr w:rsidR="00FC4723" w:rsidRPr="00BC0615" w14:paraId="7915F734" w14:textId="77777777" w:rsidTr="00FC4723">
        <w:tc>
          <w:tcPr>
            <w:tcW w:w="5000" w:type="pct"/>
            <w:gridSpan w:val="6"/>
            <w:shd w:val="clear" w:color="auto" w:fill="auto"/>
          </w:tcPr>
          <w:p w14:paraId="335904B2" w14:textId="53D7845C" w:rsidR="00FC4723" w:rsidRPr="002A6AD1" w:rsidRDefault="00FC4723" w:rsidP="00FC4723">
            <w:pPr>
              <w:jc w:val="both"/>
              <w:rPr>
                <w:b/>
                <w:color w:val="000000" w:themeColor="text1"/>
              </w:rPr>
            </w:pPr>
            <w:r w:rsidRPr="00980841">
              <w:rPr>
                <w:b/>
              </w:rPr>
              <w:t>ПКН-6 - Способность предлагать решения профессиональных задач в меняющихся финансово-экономических условиях</w:t>
            </w:r>
          </w:p>
        </w:tc>
      </w:tr>
      <w:tr w:rsidR="00FC4723" w:rsidRPr="00BC0615" w14:paraId="192C461F" w14:textId="77777777" w:rsidTr="00FC4723">
        <w:tc>
          <w:tcPr>
            <w:tcW w:w="5000" w:type="pct"/>
            <w:gridSpan w:val="6"/>
            <w:shd w:val="clear" w:color="auto" w:fill="auto"/>
          </w:tcPr>
          <w:p w14:paraId="5AB97E39" w14:textId="0DFD8F79" w:rsidR="00FC4723" w:rsidRPr="00FC4723" w:rsidRDefault="00FC4723" w:rsidP="00FC4723">
            <w:pPr>
              <w:rPr>
                <w:b/>
                <w:bCs/>
                <w:color w:val="000000" w:themeColor="text1"/>
                <w:sz w:val="20"/>
                <w:szCs w:val="20"/>
              </w:rPr>
            </w:pPr>
            <w:r w:rsidRPr="00FC4723">
              <w:rPr>
                <w:b/>
                <w:bCs/>
                <w:color w:val="000000" w:themeColor="text1"/>
                <w:sz w:val="20"/>
                <w:szCs w:val="20"/>
              </w:rPr>
              <w:t>Индикатор 1.</w:t>
            </w:r>
            <w:r w:rsidRPr="00FC4723">
              <w:rPr>
                <w:rStyle w:val="FontStyle44"/>
                <w:b/>
                <w:bCs/>
                <w:sz w:val="24"/>
                <w:szCs w:val="24"/>
              </w:rPr>
              <w:t xml:space="preserve"> </w:t>
            </w:r>
            <w:r w:rsidRPr="00FC4723">
              <w:rPr>
                <w:rStyle w:val="FontStyle44"/>
                <w:b/>
                <w:bCs/>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r>
      <w:tr w:rsidR="00FC4723" w:rsidRPr="00BC0615" w14:paraId="4AEDFC12" w14:textId="77777777" w:rsidTr="00FC4723">
        <w:trPr>
          <w:trHeight w:val="6924"/>
        </w:trPr>
        <w:tc>
          <w:tcPr>
            <w:tcW w:w="1160" w:type="pct"/>
            <w:shd w:val="clear" w:color="auto" w:fill="auto"/>
          </w:tcPr>
          <w:p w14:paraId="5375C476" w14:textId="77777777" w:rsidR="00FC4723" w:rsidRPr="00AD7E4A" w:rsidRDefault="00FC4723" w:rsidP="00FC4723">
            <w:pPr>
              <w:jc w:val="both"/>
              <w:rPr>
                <w:color w:val="000000" w:themeColor="text1"/>
                <w:sz w:val="20"/>
                <w:szCs w:val="20"/>
                <w:u w:val="single"/>
              </w:rPr>
            </w:pPr>
            <w:r w:rsidRPr="00AD7E4A">
              <w:rPr>
                <w:color w:val="000000" w:themeColor="text1"/>
                <w:sz w:val="20"/>
                <w:szCs w:val="20"/>
                <w:u w:val="single"/>
              </w:rPr>
              <w:t>Знать:</w:t>
            </w:r>
          </w:p>
          <w:p w14:paraId="102DE249" w14:textId="77777777" w:rsidR="00FC4723" w:rsidRPr="00FC4723" w:rsidRDefault="00FC4723" w:rsidP="00FC4723">
            <w:pPr>
              <w:pStyle w:val="Style27"/>
              <w:widowControl/>
              <w:rPr>
                <w:sz w:val="20"/>
                <w:szCs w:val="20"/>
              </w:rPr>
            </w:pPr>
            <w:r w:rsidRPr="00AD7E4A">
              <w:rPr>
                <w:color w:val="000000" w:themeColor="text1"/>
                <w:sz w:val="20"/>
                <w:szCs w:val="20"/>
              </w:rPr>
              <w:t xml:space="preserve">- </w:t>
            </w:r>
            <w:r w:rsidRPr="00FC4723">
              <w:rPr>
                <w:sz w:val="20"/>
                <w:szCs w:val="20"/>
              </w:rPr>
              <w:t xml:space="preserve">специфику </w:t>
            </w:r>
            <w:proofErr w:type="gramStart"/>
            <w:r w:rsidRPr="00FC4723">
              <w:rPr>
                <w:sz w:val="20"/>
                <w:szCs w:val="20"/>
              </w:rPr>
              <w:t>применения  Банком</w:t>
            </w:r>
            <w:proofErr w:type="gramEnd"/>
            <w:r w:rsidRPr="00FC4723">
              <w:rPr>
                <w:sz w:val="20"/>
                <w:szCs w:val="20"/>
              </w:rPr>
              <w:t xml:space="preserve"> России  современных инструментов реализации  денежно-кредитной политики.</w:t>
            </w:r>
          </w:p>
          <w:p w14:paraId="34978890" w14:textId="4B4ECE1B" w:rsidR="00FC4723" w:rsidRPr="00AD7E4A" w:rsidRDefault="00FC4723" w:rsidP="00FC4723">
            <w:pPr>
              <w:rPr>
                <w:color w:val="000000" w:themeColor="text1"/>
                <w:sz w:val="20"/>
                <w:szCs w:val="20"/>
              </w:rPr>
            </w:pPr>
            <w:r w:rsidRPr="00FC4723">
              <w:rPr>
                <w:sz w:val="20"/>
                <w:szCs w:val="20"/>
              </w:rPr>
              <w:t>.</w:t>
            </w:r>
          </w:p>
        </w:tc>
        <w:tc>
          <w:tcPr>
            <w:tcW w:w="819" w:type="pct"/>
            <w:shd w:val="clear" w:color="auto" w:fill="auto"/>
          </w:tcPr>
          <w:p w14:paraId="7A69FC3C" w14:textId="23A7F3B4" w:rsidR="00FC4723" w:rsidRPr="00FC4723" w:rsidRDefault="00FC4723" w:rsidP="00FC4723">
            <w:pPr>
              <w:pStyle w:val="Style27"/>
              <w:widowControl/>
              <w:rPr>
                <w:sz w:val="20"/>
                <w:szCs w:val="20"/>
              </w:rPr>
            </w:pPr>
            <w:r w:rsidRPr="00D73EA5">
              <w:rPr>
                <w:sz w:val="20"/>
                <w:szCs w:val="20"/>
              </w:rPr>
              <w:t xml:space="preserve">Фрагментарное представление </w:t>
            </w:r>
            <w:proofErr w:type="gramStart"/>
            <w:r w:rsidRPr="00D73EA5">
              <w:rPr>
                <w:sz w:val="20"/>
                <w:szCs w:val="20"/>
              </w:rPr>
              <w:t>о</w:t>
            </w:r>
            <w:r>
              <w:rPr>
                <w:sz w:val="20"/>
                <w:szCs w:val="20"/>
              </w:rPr>
              <w:t xml:space="preserve">  </w:t>
            </w:r>
            <w:r w:rsidRPr="00FC4723">
              <w:rPr>
                <w:sz w:val="20"/>
                <w:szCs w:val="20"/>
              </w:rPr>
              <w:t>специфик</w:t>
            </w:r>
            <w:r>
              <w:rPr>
                <w:sz w:val="20"/>
                <w:szCs w:val="20"/>
              </w:rPr>
              <w:t>е</w:t>
            </w:r>
            <w:proofErr w:type="gramEnd"/>
            <w:r w:rsidRPr="00FC4723">
              <w:rPr>
                <w:sz w:val="20"/>
                <w:szCs w:val="20"/>
              </w:rPr>
              <w:t xml:space="preserve"> применения  Банком России  современных инструментов реализации  денежно-кредитной политики.</w:t>
            </w:r>
          </w:p>
          <w:p w14:paraId="345EBAF4" w14:textId="4EFE81FB" w:rsidR="00FC4723" w:rsidRPr="00D73EA5" w:rsidRDefault="00FC4723" w:rsidP="00FC4723">
            <w:pPr>
              <w:rPr>
                <w:color w:val="000000" w:themeColor="text1"/>
                <w:sz w:val="20"/>
                <w:szCs w:val="20"/>
              </w:rPr>
            </w:pPr>
            <w:r w:rsidRPr="00FC4723">
              <w:rPr>
                <w:sz w:val="20"/>
                <w:szCs w:val="20"/>
              </w:rPr>
              <w:t>.</w:t>
            </w:r>
          </w:p>
        </w:tc>
        <w:tc>
          <w:tcPr>
            <w:tcW w:w="818" w:type="pct"/>
            <w:shd w:val="clear" w:color="auto" w:fill="auto"/>
          </w:tcPr>
          <w:p w14:paraId="732231B8" w14:textId="28E2809D" w:rsidR="00FC4723" w:rsidRPr="00FC4723" w:rsidRDefault="00FC4723" w:rsidP="00FC4723">
            <w:pPr>
              <w:pStyle w:val="Style27"/>
              <w:widowControl/>
              <w:rPr>
                <w:sz w:val="20"/>
                <w:szCs w:val="20"/>
              </w:rPr>
            </w:pPr>
            <w:r w:rsidRPr="00D73EA5">
              <w:rPr>
                <w:sz w:val="20"/>
                <w:szCs w:val="20"/>
              </w:rPr>
              <w:t>Н</w:t>
            </w:r>
            <w:r>
              <w:rPr>
                <w:sz w:val="20"/>
                <w:szCs w:val="20"/>
              </w:rPr>
              <w:t xml:space="preserve">еполные представления </w:t>
            </w:r>
            <w:proofErr w:type="gramStart"/>
            <w:r w:rsidRPr="00D73EA5">
              <w:rPr>
                <w:sz w:val="20"/>
                <w:szCs w:val="20"/>
              </w:rPr>
              <w:t>о</w:t>
            </w:r>
            <w:r>
              <w:rPr>
                <w:sz w:val="20"/>
                <w:szCs w:val="20"/>
              </w:rPr>
              <w:t xml:space="preserve">  </w:t>
            </w:r>
            <w:r w:rsidRPr="00FC4723">
              <w:rPr>
                <w:sz w:val="20"/>
                <w:szCs w:val="20"/>
              </w:rPr>
              <w:t>специфик</w:t>
            </w:r>
            <w:r>
              <w:rPr>
                <w:sz w:val="20"/>
                <w:szCs w:val="20"/>
              </w:rPr>
              <w:t>е</w:t>
            </w:r>
            <w:proofErr w:type="gramEnd"/>
            <w:r w:rsidRPr="00FC4723">
              <w:rPr>
                <w:sz w:val="20"/>
                <w:szCs w:val="20"/>
              </w:rPr>
              <w:t xml:space="preserve"> применения  Банком России  современных инструментов реализации  денежно-кредитной политики.</w:t>
            </w:r>
          </w:p>
          <w:p w14:paraId="3136F6C9" w14:textId="01DA4FB7" w:rsidR="00FC4723" w:rsidRPr="00D73EA5" w:rsidRDefault="00FC4723" w:rsidP="00FC4723">
            <w:pPr>
              <w:jc w:val="both"/>
              <w:rPr>
                <w:color w:val="000000" w:themeColor="text1"/>
                <w:sz w:val="20"/>
                <w:szCs w:val="20"/>
              </w:rPr>
            </w:pPr>
          </w:p>
        </w:tc>
        <w:tc>
          <w:tcPr>
            <w:tcW w:w="751" w:type="pct"/>
            <w:shd w:val="clear" w:color="auto" w:fill="auto"/>
          </w:tcPr>
          <w:p w14:paraId="00338602" w14:textId="0CBF70DB" w:rsidR="00FC4723" w:rsidRPr="00FC4723" w:rsidRDefault="00FC4723" w:rsidP="00FC4723">
            <w:pPr>
              <w:pStyle w:val="Style27"/>
              <w:widowControl/>
              <w:rPr>
                <w:sz w:val="20"/>
                <w:szCs w:val="20"/>
              </w:rPr>
            </w:pPr>
            <w:r w:rsidRPr="00D73EA5">
              <w:rPr>
                <w:sz w:val="20"/>
                <w:szCs w:val="20"/>
              </w:rPr>
              <w:t>Сформированные, но содержащие от</w:t>
            </w:r>
            <w:r>
              <w:rPr>
                <w:sz w:val="20"/>
                <w:szCs w:val="20"/>
              </w:rPr>
              <w:t xml:space="preserve">дельные пробелы </w:t>
            </w:r>
            <w:proofErr w:type="gramStart"/>
            <w:r>
              <w:rPr>
                <w:sz w:val="20"/>
                <w:szCs w:val="20"/>
              </w:rPr>
              <w:t>представления</w:t>
            </w:r>
            <w:r w:rsidRPr="00D73EA5">
              <w:rPr>
                <w:sz w:val="20"/>
                <w:szCs w:val="20"/>
              </w:rPr>
              <w:t xml:space="preserve"> </w:t>
            </w:r>
            <w:r>
              <w:rPr>
                <w:sz w:val="20"/>
                <w:szCs w:val="20"/>
              </w:rPr>
              <w:t xml:space="preserve"> </w:t>
            </w:r>
            <w:r w:rsidRPr="00D73EA5">
              <w:rPr>
                <w:sz w:val="20"/>
                <w:szCs w:val="20"/>
              </w:rPr>
              <w:t>о</w:t>
            </w:r>
            <w:proofErr w:type="gramEnd"/>
            <w:r>
              <w:rPr>
                <w:sz w:val="20"/>
                <w:szCs w:val="20"/>
              </w:rPr>
              <w:t xml:space="preserve">  </w:t>
            </w:r>
            <w:r w:rsidRPr="00FC4723">
              <w:rPr>
                <w:sz w:val="20"/>
                <w:szCs w:val="20"/>
              </w:rPr>
              <w:t>специфик</w:t>
            </w:r>
            <w:r>
              <w:rPr>
                <w:sz w:val="20"/>
                <w:szCs w:val="20"/>
              </w:rPr>
              <w:t>е</w:t>
            </w:r>
            <w:r w:rsidRPr="00FC4723">
              <w:rPr>
                <w:sz w:val="20"/>
                <w:szCs w:val="20"/>
              </w:rPr>
              <w:t xml:space="preserve"> применения  Банком России  современных инструментов реализации  денежно-кредитной политики.</w:t>
            </w:r>
          </w:p>
          <w:p w14:paraId="24A65630" w14:textId="53A8B086" w:rsidR="00FC4723" w:rsidRPr="00D73EA5" w:rsidRDefault="00FC4723" w:rsidP="00FC4723">
            <w:pPr>
              <w:rPr>
                <w:color w:val="000000" w:themeColor="text1"/>
                <w:sz w:val="20"/>
                <w:szCs w:val="20"/>
              </w:rPr>
            </w:pPr>
          </w:p>
        </w:tc>
        <w:tc>
          <w:tcPr>
            <w:tcW w:w="727" w:type="pct"/>
            <w:shd w:val="clear" w:color="auto" w:fill="auto"/>
          </w:tcPr>
          <w:p w14:paraId="0DEAF29A" w14:textId="1620A254" w:rsidR="00FC4723" w:rsidRPr="00FC4723" w:rsidRDefault="00FC4723" w:rsidP="00FC4723">
            <w:pPr>
              <w:pStyle w:val="Style27"/>
              <w:widowControl/>
              <w:rPr>
                <w:sz w:val="20"/>
                <w:szCs w:val="20"/>
              </w:rPr>
            </w:pPr>
            <w:r w:rsidRPr="00D73EA5">
              <w:rPr>
                <w:sz w:val="20"/>
                <w:szCs w:val="20"/>
              </w:rPr>
              <w:t xml:space="preserve">Сформированные систематические представления </w:t>
            </w:r>
            <w:proofErr w:type="gramStart"/>
            <w:r w:rsidRPr="00D73EA5">
              <w:rPr>
                <w:sz w:val="20"/>
                <w:szCs w:val="20"/>
              </w:rPr>
              <w:t>о</w:t>
            </w:r>
            <w:r>
              <w:rPr>
                <w:sz w:val="20"/>
                <w:szCs w:val="20"/>
              </w:rPr>
              <w:t xml:space="preserve">  </w:t>
            </w:r>
            <w:r w:rsidRPr="00FC4723">
              <w:rPr>
                <w:sz w:val="20"/>
                <w:szCs w:val="20"/>
              </w:rPr>
              <w:t>специфик</w:t>
            </w:r>
            <w:r>
              <w:rPr>
                <w:sz w:val="20"/>
                <w:szCs w:val="20"/>
              </w:rPr>
              <w:t>е</w:t>
            </w:r>
            <w:proofErr w:type="gramEnd"/>
            <w:r w:rsidRPr="00FC4723">
              <w:rPr>
                <w:sz w:val="20"/>
                <w:szCs w:val="20"/>
              </w:rPr>
              <w:t xml:space="preserve"> применения  Банком России  современных инструментов реализации  денежно-кредитной политики.</w:t>
            </w:r>
          </w:p>
          <w:p w14:paraId="1C4528C3" w14:textId="0969AC2E" w:rsidR="00FC4723" w:rsidRPr="00D73EA5" w:rsidRDefault="00FC4723" w:rsidP="00FC4723">
            <w:pPr>
              <w:rPr>
                <w:color w:val="000000" w:themeColor="text1"/>
                <w:sz w:val="20"/>
                <w:szCs w:val="20"/>
              </w:rPr>
            </w:pPr>
          </w:p>
        </w:tc>
        <w:tc>
          <w:tcPr>
            <w:tcW w:w="725" w:type="pct"/>
            <w:shd w:val="clear" w:color="auto" w:fill="auto"/>
          </w:tcPr>
          <w:p w14:paraId="24397298" w14:textId="1F8D02FA" w:rsidR="00FC4723" w:rsidRPr="00DF62D0" w:rsidRDefault="00FC4723" w:rsidP="00FC472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11469E8C" w14:textId="77777777" w:rsidTr="00FC4723">
        <w:trPr>
          <w:trHeight w:val="2225"/>
        </w:trPr>
        <w:tc>
          <w:tcPr>
            <w:tcW w:w="1160" w:type="pct"/>
            <w:shd w:val="clear" w:color="auto" w:fill="auto"/>
          </w:tcPr>
          <w:p w14:paraId="7FB7F274" w14:textId="77777777" w:rsidR="00FC4723" w:rsidRPr="00AD7E4A" w:rsidRDefault="00FC4723" w:rsidP="00FC4723">
            <w:pPr>
              <w:rPr>
                <w:color w:val="000000" w:themeColor="text1"/>
                <w:sz w:val="20"/>
                <w:szCs w:val="20"/>
                <w:u w:val="single"/>
              </w:rPr>
            </w:pPr>
            <w:r w:rsidRPr="00AD7E4A">
              <w:rPr>
                <w:color w:val="000000" w:themeColor="text1"/>
                <w:sz w:val="20"/>
                <w:szCs w:val="20"/>
                <w:u w:val="single"/>
              </w:rPr>
              <w:lastRenderedPageBreak/>
              <w:t>Уметь:</w:t>
            </w:r>
          </w:p>
          <w:p w14:paraId="03358258" w14:textId="19002ED6" w:rsidR="00FC4723" w:rsidRPr="002A6AD1" w:rsidRDefault="00FC4723" w:rsidP="00FC4723">
            <w:pPr>
              <w:jc w:val="both"/>
              <w:rPr>
                <w:color w:val="000000" w:themeColor="text1"/>
                <w:sz w:val="20"/>
                <w:szCs w:val="20"/>
                <w:u w:val="single"/>
              </w:rPr>
            </w:pPr>
            <w:r w:rsidRPr="00AD7E4A">
              <w:rPr>
                <w:color w:val="000000" w:themeColor="text1"/>
                <w:sz w:val="20"/>
                <w:szCs w:val="20"/>
              </w:rPr>
              <w:t xml:space="preserve">- </w:t>
            </w: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819" w:type="pct"/>
            <w:shd w:val="clear" w:color="auto" w:fill="auto"/>
          </w:tcPr>
          <w:p w14:paraId="1B7315F5"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4F28F09B" w14:textId="15C28A76" w:rsidR="00FC4723" w:rsidRPr="00D73EA5" w:rsidRDefault="00FC4723" w:rsidP="00FC4723">
            <w:pPr>
              <w:rPr>
                <w:sz w:val="20"/>
                <w:szCs w:val="20"/>
              </w:rPr>
            </w:pP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818" w:type="pct"/>
            <w:shd w:val="clear" w:color="auto" w:fill="auto"/>
          </w:tcPr>
          <w:p w14:paraId="70A344D2" w14:textId="23E56EEB" w:rsidR="00FC4723" w:rsidRPr="00D73EA5" w:rsidRDefault="00FC4723" w:rsidP="00FC4723">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751" w:type="pct"/>
            <w:shd w:val="clear" w:color="auto" w:fill="auto"/>
          </w:tcPr>
          <w:p w14:paraId="42941650" w14:textId="3DFADBDD" w:rsidR="00FC4723" w:rsidRPr="00D73EA5"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727" w:type="pct"/>
            <w:shd w:val="clear" w:color="auto" w:fill="auto"/>
          </w:tcPr>
          <w:p w14:paraId="279EF20A" w14:textId="0F6AB19D" w:rsidR="00FC4723" w:rsidRPr="00D73EA5" w:rsidRDefault="00FC4723" w:rsidP="00FC4723">
            <w:pPr>
              <w:rPr>
                <w:sz w:val="20"/>
                <w:szCs w:val="20"/>
              </w:rPr>
            </w:pPr>
            <w:r w:rsidRPr="00905EB4">
              <w:rPr>
                <w:sz w:val="20"/>
                <w:szCs w:val="20"/>
              </w:rPr>
              <w:t>Сформированное умение</w:t>
            </w:r>
            <w:r>
              <w:rPr>
                <w:sz w:val="20"/>
                <w:szCs w:val="20"/>
              </w:rPr>
              <w:t xml:space="preserve"> </w:t>
            </w: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725" w:type="pct"/>
            <w:shd w:val="clear" w:color="auto" w:fill="auto"/>
          </w:tcPr>
          <w:p w14:paraId="17B837F0" w14:textId="3729ADF8" w:rsidR="00FC4723" w:rsidRDefault="00FC4723" w:rsidP="00FC472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0E4FD5BE" w14:textId="77777777" w:rsidTr="00FC4723">
        <w:trPr>
          <w:trHeight w:val="382"/>
        </w:trPr>
        <w:tc>
          <w:tcPr>
            <w:tcW w:w="5000" w:type="pct"/>
            <w:gridSpan w:val="6"/>
            <w:shd w:val="clear" w:color="auto" w:fill="auto"/>
          </w:tcPr>
          <w:p w14:paraId="5D3D28B7" w14:textId="0DB02BFC" w:rsidR="00FC4723" w:rsidRDefault="00FC4723" w:rsidP="00FC4723">
            <w:pPr>
              <w:rPr>
                <w:color w:val="000000" w:themeColor="text1"/>
                <w:sz w:val="20"/>
                <w:szCs w:val="20"/>
              </w:rPr>
            </w:pPr>
            <w:r w:rsidRPr="00155F0D">
              <w:rPr>
                <w:b/>
                <w:bCs/>
                <w:color w:val="000000" w:themeColor="text1"/>
                <w:sz w:val="20"/>
                <w:szCs w:val="20"/>
              </w:rPr>
              <w:t>Индикатор 2.</w:t>
            </w:r>
            <w:r w:rsidRPr="00155F0D">
              <w:rPr>
                <w:rStyle w:val="FontStyle44"/>
                <w:b/>
                <w:bCs/>
                <w:sz w:val="24"/>
                <w:szCs w:val="24"/>
              </w:rPr>
              <w:t xml:space="preserve"> </w:t>
            </w:r>
            <w:r w:rsidRPr="00155F0D">
              <w:rPr>
                <w:rStyle w:val="FontStyle44"/>
                <w:b/>
                <w:bCs/>
              </w:rPr>
              <w:t>Предлагает варианты решения профессиональных задач в условиях неопределенности</w:t>
            </w:r>
          </w:p>
        </w:tc>
      </w:tr>
      <w:tr w:rsidR="00FC4723" w:rsidRPr="00BC0615" w14:paraId="58BF93FA" w14:textId="77777777" w:rsidTr="00FC4723">
        <w:trPr>
          <w:trHeight w:val="2078"/>
        </w:trPr>
        <w:tc>
          <w:tcPr>
            <w:tcW w:w="1160" w:type="pct"/>
            <w:shd w:val="clear" w:color="auto" w:fill="auto"/>
          </w:tcPr>
          <w:p w14:paraId="60E0D609" w14:textId="77777777" w:rsidR="00FC4723" w:rsidRPr="00AD7E4A" w:rsidRDefault="00FC4723" w:rsidP="00FC4723">
            <w:pPr>
              <w:jc w:val="both"/>
              <w:rPr>
                <w:color w:val="000000" w:themeColor="text1"/>
                <w:sz w:val="20"/>
                <w:szCs w:val="20"/>
                <w:u w:val="single"/>
              </w:rPr>
            </w:pPr>
            <w:r w:rsidRPr="00AD7E4A">
              <w:rPr>
                <w:color w:val="000000" w:themeColor="text1"/>
                <w:sz w:val="20"/>
                <w:szCs w:val="20"/>
                <w:u w:val="single"/>
              </w:rPr>
              <w:t>Знать:</w:t>
            </w:r>
          </w:p>
          <w:p w14:paraId="3F6B44A0" w14:textId="77777777" w:rsidR="00FC4723" w:rsidRPr="00FC4723" w:rsidRDefault="00FC4723" w:rsidP="00FC4723">
            <w:pPr>
              <w:pStyle w:val="Style27"/>
              <w:widowControl/>
              <w:rPr>
                <w:sz w:val="20"/>
                <w:szCs w:val="20"/>
              </w:rPr>
            </w:pPr>
            <w:r w:rsidRPr="00AD7E4A">
              <w:rPr>
                <w:color w:val="000000" w:themeColor="text1"/>
                <w:sz w:val="20"/>
                <w:szCs w:val="20"/>
              </w:rPr>
              <w:t xml:space="preserve">- </w:t>
            </w:r>
            <w:r w:rsidRPr="00FC4723">
              <w:rPr>
                <w:sz w:val="20"/>
                <w:szCs w:val="20"/>
              </w:rPr>
              <w:t>сущность и содержание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2C8006B0" w14:textId="11347A7B" w:rsidR="00FC4723" w:rsidRPr="00155F0D" w:rsidRDefault="00FC4723" w:rsidP="00FC4723">
            <w:pPr>
              <w:pStyle w:val="Style47"/>
              <w:tabs>
                <w:tab w:val="left" w:pos="101"/>
              </w:tabs>
              <w:jc w:val="both"/>
              <w:rPr>
                <w:b/>
                <w:sz w:val="20"/>
                <w:szCs w:val="20"/>
              </w:rPr>
            </w:pPr>
          </w:p>
          <w:p w14:paraId="2C39086F" w14:textId="3A942875" w:rsidR="00FC4723" w:rsidRPr="002A6AD1" w:rsidRDefault="00FC4723" w:rsidP="00FC4723">
            <w:pPr>
              <w:jc w:val="both"/>
              <w:rPr>
                <w:color w:val="000000" w:themeColor="text1"/>
                <w:sz w:val="20"/>
                <w:szCs w:val="20"/>
                <w:u w:val="single"/>
              </w:rPr>
            </w:pPr>
          </w:p>
        </w:tc>
        <w:tc>
          <w:tcPr>
            <w:tcW w:w="819" w:type="pct"/>
            <w:shd w:val="clear" w:color="auto" w:fill="auto"/>
          </w:tcPr>
          <w:p w14:paraId="66AD0259" w14:textId="1F62B192" w:rsidR="00FC4723" w:rsidRPr="00FC4723" w:rsidRDefault="00FC4723" w:rsidP="00FC4723">
            <w:pPr>
              <w:pStyle w:val="Style27"/>
              <w:widowControl/>
              <w:rPr>
                <w:sz w:val="20"/>
                <w:szCs w:val="20"/>
              </w:rPr>
            </w:pPr>
            <w:r w:rsidRPr="00D73EA5">
              <w:rPr>
                <w:sz w:val="20"/>
                <w:szCs w:val="20"/>
              </w:rPr>
              <w:t>Фрагментарное представление о</w:t>
            </w:r>
            <w:r>
              <w:rPr>
                <w:sz w:val="20"/>
                <w:szCs w:val="20"/>
              </w:rPr>
              <w:t xml:space="preserve"> </w:t>
            </w:r>
            <w:r w:rsidRPr="00FC4723">
              <w:rPr>
                <w:sz w:val="20"/>
                <w:szCs w:val="20"/>
              </w:rPr>
              <w:t>сущност</w:t>
            </w:r>
            <w:r>
              <w:rPr>
                <w:sz w:val="20"/>
                <w:szCs w:val="20"/>
              </w:rPr>
              <w:t>и</w:t>
            </w:r>
            <w:r w:rsidRPr="00FC4723">
              <w:rPr>
                <w:sz w:val="20"/>
                <w:szCs w:val="20"/>
              </w:rPr>
              <w:t xml:space="preserve"> и содержани</w:t>
            </w:r>
            <w:r>
              <w:rPr>
                <w:sz w:val="20"/>
                <w:szCs w:val="20"/>
              </w:rPr>
              <w:t>и</w:t>
            </w:r>
            <w:r w:rsidRPr="00FC4723">
              <w:rPr>
                <w:sz w:val="20"/>
                <w:szCs w:val="20"/>
              </w:rPr>
              <w:t xml:space="preserve">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3A65A85F" w14:textId="164008BF" w:rsidR="00FC4723" w:rsidRPr="00155F0D" w:rsidRDefault="00FC4723" w:rsidP="00FC4723">
            <w:pPr>
              <w:pStyle w:val="Style47"/>
              <w:tabs>
                <w:tab w:val="left" w:pos="101"/>
              </w:tabs>
              <w:jc w:val="both"/>
              <w:rPr>
                <w:b/>
                <w:sz w:val="20"/>
                <w:szCs w:val="20"/>
              </w:rPr>
            </w:pPr>
          </w:p>
          <w:p w14:paraId="23055747" w14:textId="468D6B99" w:rsidR="00FC4723" w:rsidRPr="00D73EA5" w:rsidRDefault="00FC4723" w:rsidP="00FC4723">
            <w:pPr>
              <w:rPr>
                <w:sz w:val="20"/>
                <w:szCs w:val="20"/>
              </w:rPr>
            </w:pPr>
          </w:p>
        </w:tc>
        <w:tc>
          <w:tcPr>
            <w:tcW w:w="818" w:type="pct"/>
            <w:shd w:val="clear" w:color="auto" w:fill="auto"/>
          </w:tcPr>
          <w:p w14:paraId="6B2C679C" w14:textId="77777777" w:rsidR="00FC4723" w:rsidRPr="00FC4723" w:rsidRDefault="00FC4723" w:rsidP="00FC4723">
            <w:pPr>
              <w:pStyle w:val="Style27"/>
              <w:widowControl/>
              <w:rPr>
                <w:sz w:val="20"/>
                <w:szCs w:val="20"/>
              </w:rPr>
            </w:pPr>
            <w:r w:rsidRPr="00D73EA5">
              <w:rPr>
                <w:sz w:val="20"/>
                <w:szCs w:val="20"/>
              </w:rPr>
              <w:t>Н</w:t>
            </w:r>
            <w:r>
              <w:rPr>
                <w:sz w:val="20"/>
                <w:szCs w:val="20"/>
              </w:rPr>
              <w:t xml:space="preserve">еполные представления </w:t>
            </w:r>
            <w:r w:rsidRPr="00D73EA5">
              <w:rPr>
                <w:sz w:val="20"/>
                <w:szCs w:val="20"/>
              </w:rPr>
              <w:t>о</w:t>
            </w:r>
            <w:r>
              <w:rPr>
                <w:sz w:val="20"/>
                <w:szCs w:val="20"/>
              </w:rPr>
              <w:t xml:space="preserve"> </w:t>
            </w:r>
            <w:r w:rsidRPr="00FC4723">
              <w:rPr>
                <w:sz w:val="20"/>
                <w:szCs w:val="20"/>
              </w:rPr>
              <w:t>сущност</w:t>
            </w:r>
            <w:r>
              <w:rPr>
                <w:sz w:val="20"/>
                <w:szCs w:val="20"/>
              </w:rPr>
              <w:t>и</w:t>
            </w:r>
            <w:r w:rsidRPr="00FC4723">
              <w:rPr>
                <w:sz w:val="20"/>
                <w:szCs w:val="20"/>
              </w:rPr>
              <w:t xml:space="preserve"> и содержани</w:t>
            </w:r>
            <w:r>
              <w:rPr>
                <w:sz w:val="20"/>
                <w:szCs w:val="20"/>
              </w:rPr>
              <w:t>и</w:t>
            </w:r>
            <w:r w:rsidRPr="00FC4723">
              <w:rPr>
                <w:sz w:val="20"/>
                <w:szCs w:val="20"/>
              </w:rPr>
              <w:t xml:space="preserve">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353CB4D4" w14:textId="218FAE21" w:rsidR="00FC4723" w:rsidRPr="00155F0D" w:rsidRDefault="00FC4723" w:rsidP="00FC4723">
            <w:pPr>
              <w:pStyle w:val="Style47"/>
              <w:tabs>
                <w:tab w:val="left" w:pos="101"/>
              </w:tabs>
              <w:jc w:val="both"/>
              <w:rPr>
                <w:b/>
                <w:sz w:val="20"/>
                <w:szCs w:val="20"/>
              </w:rPr>
            </w:pPr>
          </w:p>
          <w:p w14:paraId="1EF2072D" w14:textId="68F90B8B" w:rsidR="00FC4723" w:rsidRPr="00D73EA5" w:rsidRDefault="00FC4723" w:rsidP="00FC4723">
            <w:pPr>
              <w:jc w:val="both"/>
              <w:rPr>
                <w:sz w:val="20"/>
                <w:szCs w:val="20"/>
              </w:rPr>
            </w:pPr>
          </w:p>
        </w:tc>
        <w:tc>
          <w:tcPr>
            <w:tcW w:w="751" w:type="pct"/>
            <w:shd w:val="clear" w:color="auto" w:fill="auto"/>
          </w:tcPr>
          <w:p w14:paraId="523388E5" w14:textId="77777777" w:rsidR="00FC4723" w:rsidRPr="00FC4723" w:rsidRDefault="00FC4723" w:rsidP="00FC4723">
            <w:pPr>
              <w:pStyle w:val="Style27"/>
              <w:widowControl/>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о</w:t>
            </w:r>
            <w:r>
              <w:rPr>
                <w:sz w:val="20"/>
                <w:szCs w:val="20"/>
              </w:rPr>
              <w:t xml:space="preserve"> </w:t>
            </w:r>
            <w:r w:rsidRPr="00FC4723">
              <w:rPr>
                <w:sz w:val="20"/>
                <w:szCs w:val="20"/>
              </w:rPr>
              <w:t>сущност</w:t>
            </w:r>
            <w:r>
              <w:rPr>
                <w:sz w:val="20"/>
                <w:szCs w:val="20"/>
              </w:rPr>
              <w:t>и</w:t>
            </w:r>
            <w:r w:rsidRPr="00FC4723">
              <w:rPr>
                <w:sz w:val="20"/>
                <w:szCs w:val="20"/>
              </w:rPr>
              <w:t xml:space="preserve"> и содержани</w:t>
            </w:r>
            <w:r>
              <w:rPr>
                <w:sz w:val="20"/>
                <w:szCs w:val="20"/>
              </w:rPr>
              <w:t>и</w:t>
            </w:r>
            <w:r w:rsidRPr="00FC4723">
              <w:rPr>
                <w:sz w:val="20"/>
                <w:szCs w:val="20"/>
              </w:rPr>
              <w:t xml:space="preserve">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031C8078" w14:textId="1E17AA43" w:rsidR="00FC4723" w:rsidRPr="00155F0D" w:rsidRDefault="00FC4723" w:rsidP="00FC4723">
            <w:pPr>
              <w:pStyle w:val="Style47"/>
              <w:tabs>
                <w:tab w:val="left" w:pos="101"/>
              </w:tabs>
              <w:jc w:val="both"/>
              <w:rPr>
                <w:b/>
                <w:sz w:val="20"/>
                <w:szCs w:val="20"/>
              </w:rPr>
            </w:pPr>
          </w:p>
          <w:p w14:paraId="460A0EA8" w14:textId="74F200FB" w:rsidR="00FC4723" w:rsidRPr="00D73EA5" w:rsidRDefault="00FC4723" w:rsidP="00FC4723">
            <w:pPr>
              <w:rPr>
                <w:sz w:val="20"/>
                <w:szCs w:val="20"/>
              </w:rPr>
            </w:pPr>
          </w:p>
        </w:tc>
        <w:tc>
          <w:tcPr>
            <w:tcW w:w="727" w:type="pct"/>
            <w:shd w:val="clear" w:color="auto" w:fill="auto"/>
          </w:tcPr>
          <w:p w14:paraId="42202043" w14:textId="77777777" w:rsidR="00FC4723" w:rsidRPr="00FC4723" w:rsidRDefault="00FC4723" w:rsidP="00FC4723">
            <w:pPr>
              <w:pStyle w:val="Style27"/>
              <w:widowControl/>
              <w:rPr>
                <w:sz w:val="20"/>
                <w:szCs w:val="20"/>
              </w:rPr>
            </w:pPr>
            <w:r w:rsidRPr="00D73EA5">
              <w:rPr>
                <w:sz w:val="20"/>
                <w:szCs w:val="20"/>
              </w:rPr>
              <w:t>Сформированные систематические представления о</w:t>
            </w:r>
            <w:r>
              <w:rPr>
                <w:sz w:val="20"/>
                <w:szCs w:val="20"/>
              </w:rPr>
              <w:t xml:space="preserve"> </w:t>
            </w:r>
            <w:r w:rsidRPr="00FC4723">
              <w:rPr>
                <w:sz w:val="20"/>
                <w:szCs w:val="20"/>
              </w:rPr>
              <w:t>сущност</w:t>
            </w:r>
            <w:r>
              <w:rPr>
                <w:sz w:val="20"/>
                <w:szCs w:val="20"/>
              </w:rPr>
              <w:t>и</w:t>
            </w:r>
            <w:r w:rsidRPr="00FC4723">
              <w:rPr>
                <w:sz w:val="20"/>
                <w:szCs w:val="20"/>
              </w:rPr>
              <w:t xml:space="preserve"> и содержани</w:t>
            </w:r>
            <w:r>
              <w:rPr>
                <w:sz w:val="20"/>
                <w:szCs w:val="20"/>
              </w:rPr>
              <w:t>и</w:t>
            </w:r>
            <w:r w:rsidRPr="00FC4723">
              <w:rPr>
                <w:sz w:val="20"/>
                <w:szCs w:val="20"/>
              </w:rPr>
              <w:t xml:space="preserve">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0AE11D8C" w14:textId="493A1B39" w:rsidR="00FC4723" w:rsidRPr="00D73EA5" w:rsidRDefault="00FC4723" w:rsidP="00FC4723">
            <w:pPr>
              <w:rPr>
                <w:sz w:val="20"/>
                <w:szCs w:val="20"/>
              </w:rPr>
            </w:pPr>
          </w:p>
        </w:tc>
        <w:tc>
          <w:tcPr>
            <w:tcW w:w="725" w:type="pct"/>
            <w:shd w:val="clear" w:color="auto" w:fill="auto"/>
          </w:tcPr>
          <w:p w14:paraId="79374784" w14:textId="5C208D89" w:rsidR="00FC4723" w:rsidRDefault="00FC4723" w:rsidP="00FC472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16EC8409" w14:textId="77777777" w:rsidTr="00FC4723">
        <w:trPr>
          <w:trHeight w:val="2122"/>
        </w:trPr>
        <w:tc>
          <w:tcPr>
            <w:tcW w:w="1160" w:type="pct"/>
            <w:shd w:val="clear" w:color="auto" w:fill="auto"/>
          </w:tcPr>
          <w:p w14:paraId="7B21468A" w14:textId="77777777" w:rsidR="00FC4723" w:rsidRDefault="00FC4723" w:rsidP="00FC4723">
            <w:pPr>
              <w:rPr>
                <w:color w:val="000000" w:themeColor="text1"/>
                <w:sz w:val="20"/>
                <w:szCs w:val="20"/>
                <w:u w:val="single"/>
              </w:rPr>
            </w:pPr>
            <w:r w:rsidRPr="00AD7E4A">
              <w:rPr>
                <w:color w:val="000000" w:themeColor="text1"/>
                <w:sz w:val="20"/>
                <w:szCs w:val="20"/>
                <w:u w:val="single"/>
              </w:rPr>
              <w:t>Уметь:</w:t>
            </w:r>
          </w:p>
          <w:p w14:paraId="43C7EBD2" w14:textId="17D22D84" w:rsidR="00FC4723" w:rsidRPr="004E34F9" w:rsidRDefault="00FC4723" w:rsidP="00FC4723">
            <w:pPr>
              <w:jc w:val="both"/>
              <w:rPr>
                <w:color w:val="000000" w:themeColor="text1"/>
                <w:sz w:val="20"/>
                <w:szCs w:val="20"/>
              </w:rPr>
            </w:pPr>
            <w:r w:rsidRPr="00155F0D">
              <w:rPr>
                <w:color w:val="000000" w:themeColor="text1"/>
                <w:sz w:val="20"/>
                <w:szCs w:val="20"/>
              </w:rPr>
              <w:t>-</w:t>
            </w:r>
            <w:r w:rsidRPr="00155F0D">
              <w:rPr>
                <w:sz w:val="20"/>
                <w:szCs w:val="20"/>
              </w:rPr>
              <w:t xml:space="preserve"> </w:t>
            </w:r>
            <w:r w:rsidRPr="00FC4723">
              <w:rPr>
                <w:sz w:val="20"/>
                <w:szCs w:val="20"/>
              </w:rPr>
              <w:t>предлагать решения профессиональных задач в меняющихся финансово-экономических условиях для анализа проведения денежно-кредитной политики</w:t>
            </w:r>
          </w:p>
        </w:tc>
        <w:tc>
          <w:tcPr>
            <w:tcW w:w="819" w:type="pct"/>
            <w:shd w:val="clear" w:color="auto" w:fill="auto"/>
          </w:tcPr>
          <w:p w14:paraId="6D5AFEC8"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67AEA164" w14:textId="28AB25EA" w:rsidR="00FC4723" w:rsidRPr="00D73EA5" w:rsidRDefault="00FC4723" w:rsidP="00FC4723">
            <w:pPr>
              <w:rPr>
                <w:sz w:val="20"/>
                <w:szCs w:val="20"/>
              </w:rPr>
            </w:pPr>
            <w:r w:rsidRPr="00FC4723">
              <w:rPr>
                <w:sz w:val="20"/>
                <w:szCs w:val="20"/>
              </w:rPr>
              <w:t>предлагать решения профессиональных задач в меняющихся финансово-экономических условиях для анализа проведения денежно-кредитной политики</w:t>
            </w:r>
          </w:p>
        </w:tc>
        <w:tc>
          <w:tcPr>
            <w:tcW w:w="818" w:type="pct"/>
            <w:shd w:val="clear" w:color="auto" w:fill="auto"/>
          </w:tcPr>
          <w:p w14:paraId="0D9F1FC0" w14:textId="79F45D2B" w:rsidR="00FC4723" w:rsidRPr="00D73EA5" w:rsidRDefault="00FC4723" w:rsidP="00FC4723">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FC4723">
              <w:rPr>
                <w:sz w:val="20"/>
                <w:szCs w:val="20"/>
              </w:rPr>
              <w:t>предлагать решения профессиональных задач в меняющихся финансово-экономических условиях для анализа проведения денежно-кредитной политики</w:t>
            </w:r>
          </w:p>
        </w:tc>
        <w:tc>
          <w:tcPr>
            <w:tcW w:w="751" w:type="pct"/>
            <w:shd w:val="clear" w:color="auto" w:fill="auto"/>
          </w:tcPr>
          <w:p w14:paraId="2C91AEAA" w14:textId="5E8039E1" w:rsidR="00FC4723" w:rsidRPr="00D73EA5"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FC4723">
              <w:rPr>
                <w:sz w:val="20"/>
                <w:szCs w:val="20"/>
              </w:rPr>
              <w:t xml:space="preserve">предлагать решения профессиональных задач в меняющихся финансово-экономических условиях для анализа проведения </w:t>
            </w:r>
            <w:r w:rsidRPr="00FC4723">
              <w:rPr>
                <w:sz w:val="20"/>
                <w:szCs w:val="20"/>
              </w:rPr>
              <w:lastRenderedPageBreak/>
              <w:t>денежно-кредитной политики</w:t>
            </w:r>
          </w:p>
        </w:tc>
        <w:tc>
          <w:tcPr>
            <w:tcW w:w="727" w:type="pct"/>
            <w:shd w:val="clear" w:color="auto" w:fill="auto"/>
          </w:tcPr>
          <w:p w14:paraId="6BE68626" w14:textId="4CE758CD" w:rsidR="00FC4723" w:rsidRPr="00D73EA5" w:rsidRDefault="00FC4723" w:rsidP="00FC4723">
            <w:pPr>
              <w:rPr>
                <w:sz w:val="20"/>
                <w:szCs w:val="20"/>
              </w:rPr>
            </w:pPr>
            <w:r w:rsidRPr="00905EB4">
              <w:rPr>
                <w:sz w:val="20"/>
                <w:szCs w:val="20"/>
              </w:rPr>
              <w:lastRenderedPageBreak/>
              <w:t>Сформированное умение</w:t>
            </w:r>
            <w:r>
              <w:rPr>
                <w:sz w:val="20"/>
                <w:szCs w:val="20"/>
              </w:rPr>
              <w:t xml:space="preserve"> </w:t>
            </w:r>
            <w:r w:rsidRPr="00FC4723">
              <w:rPr>
                <w:sz w:val="20"/>
                <w:szCs w:val="20"/>
              </w:rPr>
              <w:t>предлагать решения профессиональных задач в меняющихся финансово-экономических условиях для анализа проведения денежно-кредитной политики</w:t>
            </w:r>
          </w:p>
        </w:tc>
        <w:tc>
          <w:tcPr>
            <w:tcW w:w="725" w:type="pct"/>
            <w:shd w:val="clear" w:color="auto" w:fill="auto"/>
          </w:tcPr>
          <w:p w14:paraId="05B54A35" w14:textId="455C387E" w:rsidR="00FC4723" w:rsidRDefault="00FC4723" w:rsidP="00FC472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453C323F" w14:textId="77777777" w:rsidTr="00FC4723">
        <w:trPr>
          <w:trHeight w:val="524"/>
        </w:trPr>
        <w:tc>
          <w:tcPr>
            <w:tcW w:w="5000" w:type="pct"/>
            <w:gridSpan w:val="6"/>
            <w:shd w:val="clear" w:color="auto" w:fill="auto"/>
          </w:tcPr>
          <w:p w14:paraId="5287F7D9" w14:textId="2BFF3F66" w:rsidR="00FC4723" w:rsidRPr="002C32EA" w:rsidRDefault="002C32EA" w:rsidP="00FC4723">
            <w:pPr>
              <w:jc w:val="both"/>
              <w:rPr>
                <w:b/>
                <w:bCs/>
                <w:color w:val="000000" w:themeColor="text1"/>
                <w:sz w:val="20"/>
                <w:szCs w:val="20"/>
              </w:rPr>
            </w:pPr>
            <w:r w:rsidRPr="002C32EA">
              <w:rPr>
                <w:rStyle w:val="FontStyle44"/>
                <w:b/>
                <w:bCs/>
              </w:rPr>
              <w:t>ПКП-2 -Способность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r>
      <w:tr w:rsidR="00FC4723" w:rsidRPr="00BC0615" w14:paraId="5E845D0F" w14:textId="77777777" w:rsidTr="00FC4723">
        <w:trPr>
          <w:trHeight w:val="515"/>
        </w:trPr>
        <w:tc>
          <w:tcPr>
            <w:tcW w:w="5000" w:type="pct"/>
            <w:gridSpan w:val="6"/>
            <w:shd w:val="clear" w:color="auto" w:fill="auto"/>
          </w:tcPr>
          <w:p w14:paraId="316082BD" w14:textId="1C2DE68A" w:rsidR="00FC4723" w:rsidRPr="002C32EA" w:rsidRDefault="002C32EA" w:rsidP="00FC4723">
            <w:pPr>
              <w:pStyle w:val="Style27"/>
              <w:widowControl/>
              <w:tabs>
                <w:tab w:val="left" w:pos="277"/>
                <w:tab w:val="left" w:pos="6322"/>
              </w:tabs>
              <w:spacing w:line="240" w:lineRule="auto"/>
              <w:rPr>
                <w:b/>
                <w:bCs/>
                <w:color w:val="000000" w:themeColor="text1"/>
                <w:sz w:val="20"/>
                <w:szCs w:val="20"/>
              </w:rPr>
            </w:pPr>
            <w:r w:rsidRPr="002C32EA">
              <w:rPr>
                <w:rStyle w:val="FontStyle44"/>
                <w:b/>
                <w:bCs/>
              </w:rPr>
              <w:t>Индикатор 1. 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r>
      <w:tr w:rsidR="00FC4723" w:rsidRPr="00BC0615" w14:paraId="4B201F57" w14:textId="77777777" w:rsidTr="00FC4723">
        <w:trPr>
          <w:trHeight w:val="524"/>
        </w:trPr>
        <w:tc>
          <w:tcPr>
            <w:tcW w:w="1160" w:type="pct"/>
            <w:shd w:val="clear" w:color="auto" w:fill="auto"/>
          </w:tcPr>
          <w:p w14:paraId="16F2DE78" w14:textId="77777777" w:rsidR="00FC4723" w:rsidRPr="003E2D37" w:rsidRDefault="00FC4723" w:rsidP="00FC4723">
            <w:pPr>
              <w:jc w:val="both"/>
              <w:rPr>
                <w:color w:val="000000" w:themeColor="text1"/>
                <w:sz w:val="20"/>
                <w:szCs w:val="20"/>
                <w:u w:val="single"/>
              </w:rPr>
            </w:pPr>
            <w:r w:rsidRPr="003E2D37">
              <w:rPr>
                <w:color w:val="000000" w:themeColor="text1"/>
                <w:sz w:val="20"/>
                <w:szCs w:val="20"/>
                <w:u w:val="single"/>
              </w:rPr>
              <w:t>Знать:</w:t>
            </w:r>
          </w:p>
          <w:p w14:paraId="7E4D6926" w14:textId="5CC2E3EF" w:rsidR="00FC4723" w:rsidRPr="003E2D37" w:rsidRDefault="00FC4723" w:rsidP="00FC4723">
            <w:pPr>
              <w:rPr>
                <w:color w:val="000000" w:themeColor="text1"/>
                <w:sz w:val="20"/>
                <w:szCs w:val="20"/>
                <w:u w:val="single"/>
              </w:rPr>
            </w:pPr>
            <w:r w:rsidRPr="003E2D37">
              <w:rPr>
                <w:color w:val="000000" w:themeColor="text1"/>
                <w:sz w:val="20"/>
                <w:szCs w:val="20"/>
              </w:rPr>
              <w:t>-</w:t>
            </w:r>
            <w:r w:rsidR="002C32EA" w:rsidRPr="003E2D37">
              <w:rPr>
                <w:sz w:val="20"/>
                <w:szCs w:val="20"/>
              </w:rPr>
              <w:t xml:space="preserve"> источники, современные методы сбора, обработки и анализа и оценки деятельности   Центрального банка России (ЦБР)</w:t>
            </w:r>
            <w:r w:rsidR="002C32EA" w:rsidRPr="003E2D37">
              <w:rPr>
                <w:rStyle w:val="FontStyle27"/>
                <w:sz w:val="20"/>
                <w:szCs w:val="20"/>
              </w:rPr>
              <w:t>.</w:t>
            </w:r>
          </w:p>
        </w:tc>
        <w:tc>
          <w:tcPr>
            <w:tcW w:w="819" w:type="pct"/>
            <w:shd w:val="clear" w:color="auto" w:fill="auto"/>
          </w:tcPr>
          <w:p w14:paraId="7AC7C28C" w14:textId="5C682A04" w:rsidR="00FC4723" w:rsidRPr="00905EB4" w:rsidRDefault="00FC4723" w:rsidP="00FC4723">
            <w:pPr>
              <w:rPr>
                <w:sz w:val="20"/>
                <w:szCs w:val="20"/>
              </w:rPr>
            </w:pPr>
            <w:r w:rsidRPr="00D73EA5">
              <w:rPr>
                <w:sz w:val="20"/>
                <w:szCs w:val="20"/>
              </w:rPr>
              <w:t>Фрагментарное представление о</w:t>
            </w:r>
            <w:r>
              <w:rPr>
                <w:sz w:val="20"/>
                <w:szCs w:val="20"/>
              </w:rPr>
              <w:t xml:space="preserve">б </w:t>
            </w:r>
            <w:r w:rsidR="003E2D37" w:rsidRPr="003E2D37">
              <w:rPr>
                <w:sz w:val="20"/>
                <w:szCs w:val="20"/>
              </w:rPr>
              <w:t>источник</w:t>
            </w:r>
            <w:r w:rsidR="003E2D37">
              <w:rPr>
                <w:sz w:val="20"/>
                <w:szCs w:val="20"/>
              </w:rPr>
              <w:t>ах</w:t>
            </w:r>
            <w:r w:rsidR="003E2D37" w:rsidRPr="003E2D37">
              <w:rPr>
                <w:sz w:val="20"/>
                <w:szCs w:val="20"/>
              </w:rPr>
              <w:t>, современны</w:t>
            </w:r>
            <w:r w:rsidR="003E2D37">
              <w:rPr>
                <w:sz w:val="20"/>
                <w:szCs w:val="20"/>
              </w:rPr>
              <w:t>х</w:t>
            </w:r>
            <w:r w:rsidR="003E2D37" w:rsidRPr="003E2D37">
              <w:rPr>
                <w:sz w:val="20"/>
                <w:szCs w:val="20"/>
              </w:rPr>
              <w:t xml:space="preserve"> метод</w:t>
            </w:r>
            <w:r w:rsidR="003E2D37">
              <w:rPr>
                <w:sz w:val="20"/>
                <w:szCs w:val="20"/>
              </w:rPr>
              <w:t>ах</w:t>
            </w:r>
            <w:r w:rsidR="003E2D37" w:rsidRPr="003E2D37">
              <w:rPr>
                <w:sz w:val="20"/>
                <w:szCs w:val="20"/>
              </w:rPr>
              <w:t xml:space="preserve"> сбора, обработки и анализа и оценки деятельности   Центрального банка России (ЦБР)</w:t>
            </w:r>
            <w:r w:rsidR="003E2D37" w:rsidRPr="003E2D37">
              <w:rPr>
                <w:rStyle w:val="FontStyle27"/>
                <w:sz w:val="20"/>
                <w:szCs w:val="20"/>
              </w:rPr>
              <w:t>.</w:t>
            </w:r>
          </w:p>
        </w:tc>
        <w:tc>
          <w:tcPr>
            <w:tcW w:w="818" w:type="pct"/>
            <w:shd w:val="clear" w:color="auto" w:fill="auto"/>
          </w:tcPr>
          <w:p w14:paraId="5C7F7CDA" w14:textId="6C8DF4BC" w:rsidR="00FC4723" w:rsidRDefault="00FC4723" w:rsidP="00FC4723">
            <w:pPr>
              <w:jc w:val="both"/>
              <w:rPr>
                <w:sz w:val="20"/>
                <w:szCs w:val="20"/>
              </w:rPr>
            </w:pPr>
            <w:r w:rsidRPr="00D73EA5">
              <w:rPr>
                <w:sz w:val="20"/>
                <w:szCs w:val="20"/>
              </w:rPr>
              <w:t>Н</w:t>
            </w:r>
            <w:r>
              <w:rPr>
                <w:sz w:val="20"/>
                <w:szCs w:val="20"/>
              </w:rPr>
              <w:t>еполные представления об</w:t>
            </w:r>
            <w:r w:rsidRPr="004E34F9">
              <w:rPr>
                <w:sz w:val="20"/>
                <w:szCs w:val="20"/>
              </w:rPr>
              <w:t xml:space="preserve"> </w:t>
            </w:r>
            <w:r w:rsidR="003E2D37" w:rsidRPr="003E2D37">
              <w:rPr>
                <w:sz w:val="20"/>
                <w:szCs w:val="20"/>
              </w:rPr>
              <w:t>источник</w:t>
            </w:r>
            <w:r w:rsidR="003E2D37">
              <w:rPr>
                <w:sz w:val="20"/>
                <w:szCs w:val="20"/>
              </w:rPr>
              <w:t>ах</w:t>
            </w:r>
            <w:r w:rsidR="003E2D37" w:rsidRPr="003E2D37">
              <w:rPr>
                <w:sz w:val="20"/>
                <w:szCs w:val="20"/>
              </w:rPr>
              <w:t>, современны</w:t>
            </w:r>
            <w:r w:rsidR="003E2D37">
              <w:rPr>
                <w:sz w:val="20"/>
                <w:szCs w:val="20"/>
              </w:rPr>
              <w:t>х</w:t>
            </w:r>
            <w:r w:rsidR="003E2D37" w:rsidRPr="003E2D37">
              <w:rPr>
                <w:sz w:val="20"/>
                <w:szCs w:val="20"/>
              </w:rPr>
              <w:t xml:space="preserve"> метод</w:t>
            </w:r>
            <w:r w:rsidR="003E2D37">
              <w:rPr>
                <w:sz w:val="20"/>
                <w:szCs w:val="20"/>
              </w:rPr>
              <w:t>ах</w:t>
            </w:r>
            <w:r w:rsidR="003E2D37" w:rsidRPr="003E2D37">
              <w:rPr>
                <w:sz w:val="20"/>
                <w:szCs w:val="20"/>
              </w:rPr>
              <w:t xml:space="preserve"> сбора, обработки и анализа и оценки деятельности   Центрального банка России (ЦБР)</w:t>
            </w:r>
            <w:r w:rsidR="003E2D37" w:rsidRPr="003E2D37">
              <w:rPr>
                <w:rStyle w:val="FontStyle27"/>
                <w:sz w:val="20"/>
                <w:szCs w:val="20"/>
              </w:rPr>
              <w:t>.</w:t>
            </w:r>
          </w:p>
        </w:tc>
        <w:tc>
          <w:tcPr>
            <w:tcW w:w="751" w:type="pct"/>
            <w:shd w:val="clear" w:color="auto" w:fill="auto"/>
          </w:tcPr>
          <w:p w14:paraId="21E5AB1D" w14:textId="2966998F" w:rsidR="00FC4723" w:rsidRPr="00905EB4" w:rsidRDefault="00FC4723" w:rsidP="00FC4723">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б </w:t>
            </w:r>
            <w:r w:rsidR="003E2D37" w:rsidRPr="003E2D37">
              <w:rPr>
                <w:sz w:val="20"/>
                <w:szCs w:val="20"/>
              </w:rPr>
              <w:t>источник</w:t>
            </w:r>
            <w:r w:rsidR="003E2D37">
              <w:rPr>
                <w:sz w:val="20"/>
                <w:szCs w:val="20"/>
              </w:rPr>
              <w:t>ах</w:t>
            </w:r>
            <w:r w:rsidR="003E2D37" w:rsidRPr="003E2D37">
              <w:rPr>
                <w:sz w:val="20"/>
                <w:szCs w:val="20"/>
              </w:rPr>
              <w:t>, современны</w:t>
            </w:r>
            <w:r w:rsidR="003E2D37">
              <w:rPr>
                <w:sz w:val="20"/>
                <w:szCs w:val="20"/>
              </w:rPr>
              <w:t>х</w:t>
            </w:r>
            <w:r w:rsidR="003E2D37" w:rsidRPr="003E2D37">
              <w:rPr>
                <w:sz w:val="20"/>
                <w:szCs w:val="20"/>
              </w:rPr>
              <w:t xml:space="preserve"> метод</w:t>
            </w:r>
            <w:r w:rsidR="003E2D37">
              <w:rPr>
                <w:sz w:val="20"/>
                <w:szCs w:val="20"/>
              </w:rPr>
              <w:t>ах</w:t>
            </w:r>
            <w:r w:rsidR="003E2D37" w:rsidRPr="003E2D37">
              <w:rPr>
                <w:sz w:val="20"/>
                <w:szCs w:val="20"/>
              </w:rPr>
              <w:t xml:space="preserve"> сбора, обработки и анализа и оценки деятельности   Центрального банка России (ЦБР)</w:t>
            </w:r>
            <w:r w:rsidR="003E2D37" w:rsidRPr="003E2D37">
              <w:rPr>
                <w:rStyle w:val="FontStyle27"/>
                <w:sz w:val="20"/>
                <w:szCs w:val="20"/>
              </w:rPr>
              <w:t>.</w:t>
            </w:r>
          </w:p>
        </w:tc>
        <w:tc>
          <w:tcPr>
            <w:tcW w:w="727" w:type="pct"/>
            <w:shd w:val="clear" w:color="auto" w:fill="auto"/>
          </w:tcPr>
          <w:p w14:paraId="02E22AF1" w14:textId="741F2964" w:rsidR="00FC4723" w:rsidRPr="00905EB4" w:rsidRDefault="00FC4723" w:rsidP="00FC4723">
            <w:pPr>
              <w:rPr>
                <w:sz w:val="20"/>
                <w:szCs w:val="20"/>
              </w:rPr>
            </w:pPr>
            <w:r w:rsidRPr="00D73EA5">
              <w:rPr>
                <w:sz w:val="20"/>
                <w:szCs w:val="20"/>
              </w:rPr>
              <w:t xml:space="preserve">Сформированные систематические представления </w:t>
            </w:r>
            <w:r w:rsidRPr="004E34F9">
              <w:rPr>
                <w:sz w:val="20"/>
                <w:szCs w:val="20"/>
              </w:rPr>
              <w:t>о</w:t>
            </w:r>
            <w:r>
              <w:rPr>
                <w:sz w:val="20"/>
                <w:szCs w:val="20"/>
              </w:rPr>
              <w:t>б</w:t>
            </w:r>
            <w:r w:rsidRPr="004E34F9">
              <w:rPr>
                <w:sz w:val="20"/>
                <w:szCs w:val="20"/>
              </w:rPr>
              <w:t xml:space="preserve"> </w:t>
            </w:r>
            <w:r w:rsidR="003E2D37" w:rsidRPr="003E2D37">
              <w:rPr>
                <w:sz w:val="20"/>
                <w:szCs w:val="20"/>
              </w:rPr>
              <w:t>источник</w:t>
            </w:r>
            <w:r w:rsidR="003E2D37">
              <w:rPr>
                <w:sz w:val="20"/>
                <w:szCs w:val="20"/>
              </w:rPr>
              <w:t>ах</w:t>
            </w:r>
            <w:r w:rsidR="003E2D37" w:rsidRPr="003E2D37">
              <w:rPr>
                <w:sz w:val="20"/>
                <w:szCs w:val="20"/>
              </w:rPr>
              <w:t>, современны</w:t>
            </w:r>
            <w:r w:rsidR="003E2D37">
              <w:rPr>
                <w:sz w:val="20"/>
                <w:szCs w:val="20"/>
              </w:rPr>
              <w:t>х</w:t>
            </w:r>
            <w:r w:rsidR="003E2D37" w:rsidRPr="003E2D37">
              <w:rPr>
                <w:sz w:val="20"/>
                <w:szCs w:val="20"/>
              </w:rPr>
              <w:t xml:space="preserve"> метод</w:t>
            </w:r>
            <w:r w:rsidR="003E2D37">
              <w:rPr>
                <w:sz w:val="20"/>
                <w:szCs w:val="20"/>
              </w:rPr>
              <w:t>ах</w:t>
            </w:r>
            <w:r w:rsidR="003E2D37" w:rsidRPr="003E2D37">
              <w:rPr>
                <w:sz w:val="20"/>
                <w:szCs w:val="20"/>
              </w:rPr>
              <w:t xml:space="preserve"> сбора, обработки и анализа и оценки деятельности   Центрального банка России (ЦБР)</w:t>
            </w:r>
            <w:r w:rsidR="003E2D37" w:rsidRPr="003E2D37">
              <w:rPr>
                <w:rStyle w:val="FontStyle27"/>
                <w:sz w:val="20"/>
                <w:szCs w:val="20"/>
              </w:rPr>
              <w:t>.</w:t>
            </w:r>
          </w:p>
        </w:tc>
        <w:tc>
          <w:tcPr>
            <w:tcW w:w="725" w:type="pct"/>
            <w:shd w:val="clear" w:color="auto" w:fill="auto"/>
          </w:tcPr>
          <w:p w14:paraId="399603E4"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0BE4B6CF" w14:textId="77777777" w:rsidTr="00FC4723">
        <w:trPr>
          <w:trHeight w:val="524"/>
        </w:trPr>
        <w:tc>
          <w:tcPr>
            <w:tcW w:w="1160" w:type="pct"/>
            <w:shd w:val="clear" w:color="auto" w:fill="auto"/>
          </w:tcPr>
          <w:p w14:paraId="2A5F3176" w14:textId="77777777" w:rsidR="00FC4723" w:rsidRPr="003E2D37" w:rsidRDefault="00FC4723" w:rsidP="00FC4723">
            <w:pPr>
              <w:rPr>
                <w:color w:val="000000" w:themeColor="text1"/>
                <w:sz w:val="20"/>
                <w:szCs w:val="20"/>
                <w:u w:val="single"/>
              </w:rPr>
            </w:pPr>
            <w:r w:rsidRPr="003E2D37">
              <w:rPr>
                <w:color w:val="000000" w:themeColor="text1"/>
                <w:sz w:val="20"/>
                <w:szCs w:val="20"/>
                <w:u w:val="single"/>
              </w:rPr>
              <w:t>Уметь:</w:t>
            </w:r>
          </w:p>
          <w:p w14:paraId="20F94214" w14:textId="2C2A8582" w:rsidR="00FC4723" w:rsidRPr="003E2D37" w:rsidRDefault="00FC4723" w:rsidP="00FC4723">
            <w:pPr>
              <w:rPr>
                <w:color w:val="000000" w:themeColor="text1"/>
                <w:sz w:val="20"/>
                <w:szCs w:val="20"/>
                <w:u w:val="single"/>
              </w:rPr>
            </w:pPr>
            <w:r w:rsidRPr="003E2D37">
              <w:rPr>
                <w:color w:val="000000" w:themeColor="text1"/>
                <w:sz w:val="20"/>
                <w:szCs w:val="20"/>
              </w:rPr>
              <w:t xml:space="preserve">- </w:t>
            </w:r>
            <w:r w:rsidR="002C32EA" w:rsidRPr="003E2D37">
              <w:rPr>
                <w:sz w:val="20"/>
                <w:szCs w:val="20"/>
              </w:rPr>
              <w:t>применять современные методы анализа и оценки деятельности ЦБР</w:t>
            </w:r>
          </w:p>
        </w:tc>
        <w:tc>
          <w:tcPr>
            <w:tcW w:w="819" w:type="pct"/>
            <w:shd w:val="clear" w:color="auto" w:fill="auto"/>
          </w:tcPr>
          <w:p w14:paraId="1568B450"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6CDA19A2" w14:textId="46DEE599" w:rsidR="00FC4723" w:rsidRPr="00905EB4" w:rsidRDefault="003E2D37" w:rsidP="00FC4723">
            <w:pPr>
              <w:rPr>
                <w:sz w:val="20"/>
                <w:szCs w:val="20"/>
              </w:rPr>
            </w:pPr>
            <w:r w:rsidRPr="003E2D37">
              <w:rPr>
                <w:sz w:val="20"/>
                <w:szCs w:val="20"/>
              </w:rPr>
              <w:t>применять современные методы анализа и оценки деятельности ЦБР</w:t>
            </w:r>
          </w:p>
        </w:tc>
        <w:tc>
          <w:tcPr>
            <w:tcW w:w="818" w:type="pct"/>
            <w:shd w:val="clear" w:color="auto" w:fill="auto"/>
          </w:tcPr>
          <w:p w14:paraId="06163B04" w14:textId="548586BE" w:rsidR="00FC4723" w:rsidRDefault="00FC4723" w:rsidP="00FC4723">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003E2D37" w:rsidRPr="003E2D37">
              <w:rPr>
                <w:sz w:val="20"/>
                <w:szCs w:val="20"/>
              </w:rPr>
              <w:t>применять современные методы анализа и оценки деятельности ЦБР</w:t>
            </w:r>
          </w:p>
        </w:tc>
        <w:tc>
          <w:tcPr>
            <w:tcW w:w="751" w:type="pct"/>
            <w:shd w:val="clear" w:color="auto" w:fill="auto"/>
          </w:tcPr>
          <w:p w14:paraId="1DE2AFF1" w14:textId="08E9CFE3" w:rsidR="00FC4723" w:rsidRPr="00905EB4"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003E2D37" w:rsidRPr="003E2D37">
              <w:rPr>
                <w:sz w:val="20"/>
                <w:szCs w:val="20"/>
              </w:rPr>
              <w:t>применять современные методы анализа и оценки деятельности ЦБР</w:t>
            </w:r>
          </w:p>
        </w:tc>
        <w:tc>
          <w:tcPr>
            <w:tcW w:w="727" w:type="pct"/>
            <w:shd w:val="clear" w:color="auto" w:fill="auto"/>
          </w:tcPr>
          <w:p w14:paraId="1C847FD4" w14:textId="7AB99A33" w:rsidR="00FC4723" w:rsidRPr="00905EB4" w:rsidRDefault="00FC4723" w:rsidP="00FC4723">
            <w:pPr>
              <w:rPr>
                <w:sz w:val="20"/>
                <w:szCs w:val="20"/>
              </w:rPr>
            </w:pPr>
            <w:r w:rsidRPr="00905EB4">
              <w:rPr>
                <w:sz w:val="20"/>
                <w:szCs w:val="20"/>
              </w:rPr>
              <w:t>Сформированное умение</w:t>
            </w:r>
            <w:r>
              <w:rPr>
                <w:sz w:val="20"/>
                <w:szCs w:val="20"/>
              </w:rPr>
              <w:t xml:space="preserve"> </w:t>
            </w:r>
            <w:r w:rsidR="003E2D37" w:rsidRPr="003E2D37">
              <w:rPr>
                <w:sz w:val="20"/>
                <w:szCs w:val="20"/>
              </w:rPr>
              <w:t>применять современные методы анализа и оценки деятельности ЦБР</w:t>
            </w:r>
          </w:p>
        </w:tc>
        <w:tc>
          <w:tcPr>
            <w:tcW w:w="725" w:type="pct"/>
            <w:shd w:val="clear" w:color="auto" w:fill="auto"/>
          </w:tcPr>
          <w:p w14:paraId="2228A23D"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7420E74F" w14:textId="77777777" w:rsidTr="00FC4723">
        <w:trPr>
          <w:trHeight w:val="356"/>
        </w:trPr>
        <w:tc>
          <w:tcPr>
            <w:tcW w:w="5000" w:type="pct"/>
            <w:gridSpan w:val="6"/>
            <w:shd w:val="clear" w:color="auto" w:fill="auto"/>
          </w:tcPr>
          <w:p w14:paraId="6045E2F6" w14:textId="34F7C1C9" w:rsidR="00FC4723" w:rsidRPr="002C32EA" w:rsidRDefault="002C32EA" w:rsidP="00FC4723">
            <w:pPr>
              <w:jc w:val="both"/>
              <w:rPr>
                <w:b/>
                <w:bCs/>
                <w:color w:val="000000" w:themeColor="text1"/>
                <w:sz w:val="20"/>
                <w:szCs w:val="20"/>
              </w:rPr>
            </w:pPr>
            <w:r w:rsidRPr="002C32EA">
              <w:rPr>
                <w:rStyle w:val="FontStyle44"/>
                <w:b/>
                <w:bCs/>
              </w:rPr>
              <w:t xml:space="preserve">Индикатор 2. </w:t>
            </w:r>
            <w:proofErr w:type="gramStart"/>
            <w:r w:rsidRPr="002C32EA">
              <w:rPr>
                <w:rStyle w:val="FontStyle44"/>
                <w:b/>
                <w:bCs/>
              </w:rPr>
              <w:t>Демонстрирует  определение</w:t>
            </w:r>
            <w:proofErr w:type="gramEnd"/>
            <w:r w:rsidRPr="002C32EA">
              <w:rPr>
                <w:rStyle w:val="FontStyle44"/>
                <w:b/>
                <w:bCs/>
              </w:rPr>
              <w:t xml:space="preserve">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r>
      <w:tr w:rsidR="00FC4723" w:rsidRPr="00BC0615" w14:paraId="19D13B67" w14:textId="77777777" w:rsidTr="00FC4723">
        <w:trPr>
          <w:trHeight w:val="524"/>
        </w:trPr>
        <w:tc>
          <w:tcPr>
            <w:tcW w:w="1160" w:type="pct"/>
            <w:shd w:val="clear" w:color="auto" w:fill="auto"/>
          </w:tcPr>
          <w:p w14:paraId="2D56A9C7" w14:textId="77777777" w:rsidR="00FC4723" w:rsidRPr="002C32EA" w:rsidRDefault="00FC4723" w:rsidP="00FC4723">
            <w:pPr>
              <w:jc w:val="both"/>
              <w:rPr>
                <w:color w:val="000000" w:themeColor="text1"/>
                <w:sz w:val="20"/>
                <w:szCs w:val="20"/>
                <w:u w:val="single"/>
              </w:rPr>
            </w:pPr>
            <w:r w:rsidRPr="002C32EA">
              <w:rPr>
                <w:color w:val="000000" w:themeColor="text1"/>
                <w:sz w:val="20"/>
                <w:szCs w:val="20"/>
                <w:u w:val="single"/>
              </w:rPr>
              <w:t>Знать:</w:t>
            </w:r>
          </w:p>
          <w:p w14:paraId="6986E9F0" w14:textId="77777777" w:rsidR="002C32EA" w:rsidRPr="002C32EA" w:rsidRDefault="00FC4723" w:rsidP="002C32EA">
            <w:pPr>
              <w:tabs>
                <w:tab w:val="left" w:pos="174"/>
              </w:tabs>
              <w:jc w:val="both"/>
              <w:rPr>
                <w:sz w:val="20"/>
                <w:szCs w:val="20"/>
              </w:rPr>
            </w:pPr>
            <w:r w:rsidRPr="002C32EA">
              <w:rPr>
                <w:color w:val="000000" w:themeColor="text1"/>
                <w:sz w:val="20"/>
                <w:szCs w:val="20"/>
              </w:rPr>
              <w:t xml:space="preserve">- </w:t>
            </w:r>
            <w:r w:rsidR="002C32EA" w:rsidRPr="002C32EA">
              <w:rPr>
                <w:sz w:val="20"/>
                <w:szCs w:val="20"/>
              </w:rPr>
              <w:t>эффективные направления развития денежно-кредитной политики ЦБР</w:t>
            </w:r>
          </w:p>
          <w:p w14:paraId="75E50552" w14:textId="77C98649" w:rsidR="00FC4723" w:rsidRPr="002C32EA" w:rsidRDefault="00FC4723" w:rsidP="00FC4723">
            <w:pPr>
              <w:pStyle w:val="Style47"/>
              <w:tabs>
                <w:tab w:val="left" w:pos="101"/>
              </w:tabs>
              <w:jc w:val="both"/>
              <w:rPr>
                <w:color w:val="000000" w:themeColor="text1"/>
                <w:sz w:val="20"/>
                <w:szCs w:val="20"/>
                <w:u w:val="single"/>
              </w:rPr>
            </w:pPr>
          </w:p>
        </w:tc>
        <w:tc>
          <w:tcPr>
            <w:tcW w:w="819" w:type="pct"/>
            <w:shd w:val="clear" w:color="auto" w:fill="auto"/>
          </w:tcPr>
          <w:p w14:paraId="34E5615B" w14:textId="0CBF52CE" w:rsidR="003E2D37" w:rsidRPr="002C32EA" w:rsidRDefault="00FC4723" w:rsidP="003E2D37">
            <w:pPr>
              <w:tabs>
                <w:tab w:val="left" w:pos="174"/>
              </w:tabs>
              <w:jc w:val="both"/>
              <w:rPr>
                <w:sz w:val="20"/>
                <w:szCs w:val="20"/>
              </w:rPr>
            </w:pPr>
            <w:r w:rsidRPr="00D73EA5">
              <w:rPr>
                <w:sz w:val="20"/>
                <w:szCs w:val="20"/>
              </w:rPr>
              <w:t>Фрагментарное представление о</w:t>
            </w:r>
            <w:r>
              <w:rPr>
                <w:sz w:val="20"/>
                <w:szCs w:val="20"/>
              </w:rPr>
              <w:t xml:space="preserve">б </w:t>
            </w:r>
            <w:r w:rsidR="003E2D37" w:rsidRPr="002C32EA">
              <w:rPr>
                <w:sz w:val="20"/>
                <w:szCs w:val="20"/>
              </w:rPr>
              <w:t>эффективны</w:t>
            </w:r>
            <w:r w:rsidR="003E2D37">
              <w:rPr>
                <w:sz w:val="20"/>
                <w:szCs w:val="20"/>
              </w:rPr>
              <w:t>х</w:t>
            </w:r>
            <w:r w:rsidR="003E2D37" w:rsidRPr="002C32EA">
              <w:rPr>
                <w:sz w:val="20"/>
                <w:szCs w:val="20"/>
              </w:rPr>
              <w:t xml:space="preserve"> направления развития денежно-кредитной политики ЦБР</w:t>
            </w:r>
          </w:p>
          <w:p w14:paraId="6E0A05B6" w14:textId="5ED4B58D" w:rsidR="00FC4723" w:rsidRPr="00155F0D" w:rsidRDefault="00FC4723" w:rsidP="00FC4723">
            <w:pPr>
              <w:pStyle w:val="Style47"/>
              <w:tabs>
                <w:tab w:val="left" w:pos="101"/>
              </w:tabs>
              <w:jc w:val="both"/>
              <w:rPr>
                <w:b/>
                <w:sz w:val="20"/>
                <w:szCs w:val="20"/>
              </w:rPr>
            </w:pPr>
          </w:p>
          <w:p w14:paraId="1189F8C0" w14:textId="77777777" w:rsidR="00FC4723" w:rsidRPr="00905EB4" w:rsidRDefault="00FC4723" w:rsidP="00FC4723">
            <w:pPr>
              <w:rPr>
                <w:sz w:val="20"/>
                <w:szCs w:val="20"/>
              </w:rPr>
            </w:pPr>
          </w:p>
        </w:tc>
        <w:tc>
          <w:tcPr>
            <w:tcW w:w="818" w:type="pct"/>
            <w:shd w:val="clear" w:color="auto" w:fill="auto"/>
          </w:tcPr>
          <w:p w14:paraId="4E7082BC" w14:textId="3F6E86C0" w:rsidR="00FC4723" w:rsidRDefault="00FC4723" w:rsidP="00FC4723">
            <w:pPr>
              <w:jc w:val="both"/>
              <w:rPr>
                <w:sz w:val="20"/>
                <w:szCs w:val="20"/>
              </w:rPr>
            </w:pPr>
            <w:r w:rsidRPr="00D73EA5">
              <w:rPr>
                <w:sz w:val="20"/>
                <w:szCs w:val="20"/>
              </w:rPr>
              <w:t>Н</w:t>
            </w:r>
            <w:r>
              <w:rPr>
                <w:sz w:val="20"/>
                <w:szCs w:val="20"/>
              </w:rPr>
              <w:t>еполные представления об</w:t>
            </w:r>
            <w:r w:rsidRPr="004E34F9">
              <w:rPr>
                <w:sz w:val="20"/>
                <w:szCs w:val="20"/>
              </w:rPr>
              <w:t xml:space="preserve"> </w:t>
            </w:r>
            <w:r w:rsidR="003E2D37" w:rsidRPr="002C32EA">
              <w:rPr>
                <w:sz w:val="20"/>
                <w:szCs w:val="20"/>
              </w:rPr>
              <w:t>эффективны</w:t>
            </w:r>
            <w:r w:rsidR="003E2D37">
              <w:rPr>
                <w:sz w:val="20"/>
                <w:szCs w:val="20"/>
              </w:rPr>
              <w:t>х</w:t>
            </w:r>
            <w:r w:rsidR="003E2D37" w:rsidRPr="002C32EA">
              <w:rPr>
                <w:sz w:val="20"/>
                <w:szCs w:val="20"/>
              </w:rPr>
              <w:t xml:space="preserve"> направления развития денежно-кредитной политики ЦБР</w:t>
            </w:r>
            <w:r w:rsidR="003E2D37">
              <w:rPr>
                <w:sz w:val="20"/>
                <w:szCs w:val="20"/>
              </w:rPr>
              <w:t xml:space="preserve"> </w:t>
            </w:r>
          </w:p>
        </w:tc>
        <w:tc>
          <w:tcPr>
            <w:tcW w:w="751" w:type="pct"/>
            <w:shd w:val="clear" w:color="auto" w:fill="auto"/>
          </w:tcPr>
          <w:p w14:paraId="4D545783" w14:textId="0497ADCD" w:rsidR="00FC4723" w:rsidRPr="00155F0D" w:rsidRDefault="00FC4723" w:rsidP="00FC4723">
            <w:pPr>
              <w:pStyle w:val="Style47"/>
              <w:tabs>
                <w:tab w:val="left" w:pos="101"/>
              </w:tabs>
              <w:jc w:val="both"/>
              <w:rPr>
                <w:b/>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б </w:t>
            </w:r>
            <w:r w:rsidR="003E2D37" w:rsidRPr="002C32EA">
              <w:rPr>
                <w:sz w:val="20"/>
                <w:szCs w:val="20"/>
              </w:rPr>
              <w:t>эффективны</w:t>
            </w:r>
            <w:r w:rsidR="003E2D37">
              <w:rPr>
                <w:sz w:val="20"/>
                <w:szCs w:val="20"/>
              </w:rPr>
              <w:t>х</w:t>
            </w:r>
            <w:r w:rsidR="003E2D37" w:rsidRPr="002C32EA">
              <w:rPr>
                <w:sz w:val="20"/>
                <w:szCs w:val="20"/>
              </w:rPr>
              <w:t xml:space="preserve"> направления развития денежно-кредитной политики ЦБР</w:t>
            </w:r>
          </w:p>
          <w:p w14:paraId="37AE280A" w14:textId="77777777" w:rsidR="00FC4723" w:rsidRPr="00905EB4" w:rsidRDefault="00FC4723" w:rsidP="00FC4723">
            <w:pPr>
              <w:rPr>
                <w:sz w:val="20"/>
                <w:szCs w:val="20"/>
              </w:rPr>
            </w:pPr>
          </w:p>
        </w:tc>
        <w:tc>
          <w:tcPr>
            <w:tcW w:w="727" w:type="pct"/>
            <w:shd w:val="clear" w:color="auto" w:fill="auto"/>
          </w:tcPr>
          <w:p w14:paraId="2F42CD3E" w14:textId="1746B1D2" w:rsidR="00FC4723" w:rsidRPr="00905EB4" w:rsidRDefault="00FC4723" w:rsidP="00FC4723">
            <w:pPr>
              <w:pStyle w:val="Style47"/>
              <w:tabs>
                <w:tab w:val="left" w:pos="101"/>
              </w:tabs>
              <w:jc w:val="both"/>
              <w:rPr>
                <w:sz w:val="20"/>
                <w:szCs w:val="20"/>
              </w:rPr>
            </w:pPr>
            <w:r w:rsidRPr="00D73EA5">
              <w:rPr>
                <w:sz w:val="20"/>
                <w:szCs w:val="20"/>
              </w:rPr>
              <w:t xml:space="preserve">Сформированные систематические представления </w:t>
            </w:r>
            <w:r w:rsidRPr="004E34F9">
              <w:rPr>
                <w:sz w:val="20"/>
                <w:szCs w:val="20"/>
              </w:rPr>
              <w:t>о</w:t>
            </w:r>
            <w:r>
              <w:rPr>
                <w:sz w:val="20"/>
                <w:szCs w:val="20"/>
              </w:rPr>
              <w:t>б</w:t>
            </w:r>
            <w:r w:rsidRPr="004E34F9">
              <w:rPr>
                <w:sz w:val="20"/>
                <w:szCs w:val="20"/>
              </w:rPr>
              <w:t xml:space="preserve"> </w:t>
            </w:r>
            <w:r w:rsidR="003E2D37" w:rsidRPr="002C32EA">
              <w:rPr>
                <w:sz w:val="20"/>
                <w:szCs w:val="20"/>
              </w:rPr>
              <w:t>эффективны</w:t>
            </w:r>
            <w:r w:rsidR="003E2D37">
              <w:rPr>
                <w:sz w:val="20"/>
                <w:szCs w:val="20"/>
              </w:rPr>
              <w:t>х</w:t>
            </w:r>
            <w:r w:rsidR="003E2D37" w:rsidRPr="002C32EA">
              <w:rPr>
                <w:sz w:val="20"/>
                <w:szCs w:val="20"/>
              </w:rPr>
              <w:t xml:space="preserve"> направления развития денежно-кредитной политики ЦБР</w:t>
            </w:r>
          </w:p>
        </w:tc>
        <w:tc>
          <w:tcPr>
            <w:tcW w:w="725" w:type="pct"/>
            <w:shd w:val="clear" w:color="auto" w:fill="auto"/>
          </w:tcPr>
          <w:p w14:paraId="30C8938C"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273C912E" w14:textId="77777777" w:rsidTr="00FC4723">
        <w:trPr>
          <w:trHeight w:val="524"/>
        </w:trPr>
        <w:tc>
          <w:tcPr>
            <w:tcW w:w="1160" w:type="pct"/>
            <w:shd w:val="clear" w:color="auto" w:fill="auto"/>
          </w:tcPr>
          <w:p w14:paraId="0AE09438" w14:textId="77777777" w:rsidR="00FC4723" w:rsidRPr="002C32EA" w:rsidRDefault="00FC4723" w:rsidP="00FC4723">
            <w:pPr>
              <w:rPr>
                <w:color w:val="000000" w:themeColor="text1"/>
                <w:sz w:val="20"/>
                <w:szCs w:val="20"/>
                <w:u w:val="single"/>
              </w:rPr>
            </w:pPr>
            <w:r w:rsidRPr="002C32EA">
              <w:rPr>
                <w:color w:val="000000" w:themeColor="text1"/>
                <w:sz w:val="20"/>
                <w:szCs w:val="20"/>
                <w:u w:val="single"/>
              </w:rPr>
              <w:t>Уметь:</w:t>
            </w:r>
          </w:p>
          <w:p w14:paraId="64A2EBDA" w14:textId="56120C84" w:rsidR="00FC4723" w:rsidRPr="002C32EA" w:rsidRDefault="00FC4723" w:rsidP="00FC4723">
            <w:pPr>
              <w:rPr>
                <w:color w:val="000000" w:themeColor="text1"/>
                <w:sz w:val="20"/>
                <w:szCs w:val="20"/>
                <w:u w:val="single"/>
              </w:rPr>
            </w:pPr>
            <w:r w:rsidRPr="002C32EA">
              <w:rPr>
                <w:color w:val="000000" w:themeColor="text1"/>
                <w:sz w:val="20"/>
                <w:szCs w:val="20"/>
              </w:rPr>
              <w:t>-</w:t>
            </w:r>
            <w:r w:rsidRPr="002C32EA">
              <w:rPr>
                <w:sz w:val="20"/>
                <w:szCs w:val="20"/>
              </w:rPr>
              <w:t xml:space="preserve"> </w:t>
            </w:r>
            <w:proofErr w:type="gramStart"/>
            <w:r w:rsidR="002C32EA" w:rsidRPr="002C32EA">
              <w:rPr>
                <w:sz w:val="20"/>
                <w:szCs w:val="20"/>
              </w:rPr>
              <w:t>демонстрировать  определения</w:t>
            </w:r>
            <w:proofErr w:type="gramEnd"/>
            <w:r w:rsidR="002C32EA" w:rsidRPr="002C32EA">
              <w:rPr>
                <w:sz w:val="20"/>
                <w:szCs w:val="20"/>
              </w:rPr>
              <w:t xml:space="preserve"> эффективных направлений в денежно-кредитной политике ЦБР на основе </w:t>
            </w:r>
            <w:r w:rsidR="002C32EA" w:rsidRPr="002C32EA">
              <w:rPr>
                <w:sz w:val="20"/>
                <w:szCs w:val="20"/>
              </w:rPr>
              <w:lastRenderedPageBreak/>
              <w:t>прогнозов сценариев ДКП в РФ.</w:t>
            </w:r>
          </w:p>
        </w:tc>
        <w:tc>
          <w:tcPr>
            <w:tcW w:w="819" w:type="pct"/>
            <w:shd w:val="clear" w:color="auto" w:fill="auto"/>
          </w:tcPr>
          <w:p w14:paraId="593EFD49" w14:textId="77777777" w:rsidR="00FC4723" w:rsidRPr="004E34F9" w:rsidRDefault="00FC4723" w:rsidP="00FC4723">
            <w:pPr>
              <w:rPr>
                <w:color w:val="000000" w:themeColor="text1"/>
                <w:sz w:val="20"/>
                <w:szCs w:val="20"/>
              </w:rPr>
            </w:pPr>
            <w:r w:rsidRPr="00905EB4">
              <w:rPr>
                <w:sz w:val="20"/>
                <w:szCs w:val="20"/>
              </w:rPr>
              <w:lastRenderedPageBreak/>
              <w:t>Фрагментарное умение</w:t>
            </w:r>
            <w:r w:rsidRPr="002A6AD1">
              <w:rPr>
                <w:color w:val="000000" w:themeColor="text1"/>
                <w:sz w:val="20"/>
                <w:szCs w:val="20"/>
              </w:rPr>
              <w:t xml:space="preserve"> </w:t>
            </w:r>
          </w:p>
          <w:p w14:paraId="6087B35B" w14:textId="6F72232B" w:rsidR="00FC4723" w:rsidRPr="00905EB4" w:rsidRDefault="003E2D37" w:rsidP="00FC4723">
            <w:pPr>
              <w:rPr>
                <w:sz w:val="20"/>
                <w:szCs w:val="20"/>
              </w:rPr>
            </w:pPr>
            <w:proofErr w:type="gramStart"/>
            <w:r w:rsidRPr="002C32EA">
              <w:rPr>
                <w:sz w:val="20"/>
                <w:szCs w:val="20"/>
              </w:rPr>
              <w:t>демонстрировать  определения</w:t>
            </w:r>
            <w:proofErr w:type="gramEnd"/>
            <w:r w:rsidRPr="002C32EA">
              <w:rPr>
                <w:sz w:val="20"/>
                <w:szCs w:val="20"/>
              </w:rPr>
              <w:t xml:space="preserve"> эффективных </w:t>
            </w:r>
            <w:r w:rsidRPr="002C32EA">
              <w:rPr>
                <w:sz w:val="20"/>
                <w:szCs w:val="20"/>
              </w:rPr>
              <w:lastRenderedPageBreak/>
              <w:t>направлений в денежно-кредитной политике ЦБР на основе прогнозов сценариев ДКП в РФ.</w:t>
            </w:r>
          </w:p>
        </w:tc>
        <w:tc>
          <w:tcPr>
            <w:tcW w:w="818" w:type="pct"/>
            <w:shd w:val="clear" w:color="auto" w:fill="auto"/>
          </w:tcPr>
          <w:p w14:paraId="50F8A218" w14:textId="32F03593" w:rsidR="00FC4723" w:rsidRDefault="00FC4723" w:rsidP="00FC4723">
            <w:pPr>
              <w:jc w:val="both"/>
              <w:rPr>
                <w:sz w:val="20"/>
                <w:szCs w:val="20"/>
              </w:rPr>
            </w:pPr>
            <w:r>
              <w:rPr>
                <w:sz w:val="20"/>
                <w:szCs w:val="20"/>
              </w:rPr>
              <w:lastRenderedPageBreak/>
              <w:t>Несистематическое применение уме</w:t>
            </w:r>
            <w:r w:rsidRPr="00905EB4">
              <w:rPr>
                <w:sz w:val="20"/>
                <w:szCs w:val="20"/>
              </w:rPr>
              <w:t>ний</w:t>
            </w:r>
            <w:r>
              <w:rPr>
                <w:sz w:val="20"/>
                <w:szCs w:val="20"/>
              </w:rPr>
              <w:t xml:space="preserve"> </w:t>
            </w:r>
            <w:proofErr w:type="gramStart"/>
            <w:r w:rsidR="003E2D37" w:rsidRPr="002C32EA">
              <w:rPr>
                <w:sz w:val="20"/>
                <w:szCs w:val="20"/>
              </w:rPr>
              <w:t>демонстрировать  определения</w:t>
            </w:r>
            <w:proofErr w:type="gramEnd"/>
            <w:r w:rsidR="003E2D37" w:rsidRPr="002C32EA">
              <w:rPr>
                <w:sz w:val="20"/>
                <w:szCs w:val="20"/>
              </w:rPr>
              <w:t xml:space="preserve"> эффективных </w:t>
            </w:r>
            <w:r w:rsidR="003E2D37" w:rsidRPr="002C32EA">
              <w:rPr>
                <w:sz w:val="20"/>
                <w:szCs w:val="20"/>
              </w:rPr>
              <w:lastRenderedPageBreak/>
              <w:t>направлений в денежно-кредитной политике ЦБР на основе прогнозов сценариев ДКП в РФ.</w:t>
            </w:r>
          </w:p>
        </w:tc>
        <w:tc>
          <w:tcPr>
            <w:tcW w:w="751" w:type="pct"/>
            <w:shd w:val="clear" w:color="auto" w:fill="auto"/>
          </w:tcPr>
          <w:p w14:paraId="6D6F4C1B" w14:textId="022235E2" w:rsidR="00FC4723" w:rsidRPr="00905EB4" w:rsidRDefault="00FC4723" w:rsidP="00FC4723">
            <w:pPr>
              <w:rPr>
                <w:sz w:val="20"/>
                <w:szCs w:val="20"/>
              </w:rPr>
            </w:pPr>
            <w:r w:rsidRPr="00905EB4">
              <w:rPr>
                <w:sz w:val="20"/>
                <w:szCs w:val="20"/>
              </w:rPr>
              <w:lastRenderedPageBreak/>
              <w:t>В целом успешное, но содержащее отдельные пробелы умение</w:t>
            </w:r>
            <w:r>
              <w:rPr>
                <w:sz w:val="20"/>
                <w:szCs w:val="20"/>
              </w:rPr>
              <w:t xml:space="preserve"> </w:t>
            </w:r>
            <w:r w:rsidRPr="00155F0D">
              <w:rPr>
                <w:sz w:val="20"/>
                <w:szCs w:val="20"/>
              </w:rPr>
              <w:t xml:space="preserve">осуществлять </w:t>
            </w:r>
            <w:proofErr w:type="gramStart"/>
            <w:r w:rsidR="003E2D37" w:rsidRPr="002C32EA">
              <w:rPr>
                <w:sz w:val="20"/>
                <w:szCs w:val="20"/>
              </w:rPr>
              <w:lastRenderedPageBreak/>
              <w:t>демонстрировать  определения</w:t>
            </w:r>
            <w:proofErr w:type="gramEnd"/>
            <w:r w:rsidR="003E2D37" w:rsidRPr="002C32EA">
              <w:rPr>
                <w:sz w:val="20"/>
                <w:szCs w:val="20"/>
              </w:rPr>
              <w:t xml:space="preserve"> эффективных направлений в денежно-кредитной политике ЦБР на основе прогнозов сценариев ДКП в РФ.</w:t>
            </w:r>
          </w:p>
        </w:tc>
        <w:tc>
          <w:tcPr>
            <w:tcW w:w="727" w:type="pct"/>
            <w:shd w:val="clear" w:color="auto" w:fill="auto"/>
          </w:tcPr>
          <w:p w14:paraId="61C79C65" w14:textId="5F539522" w:rsidR="00FC4723" w:rsidRPr="00905EB4" w:rsidRDefault="00FC4723" w:rsidP="00FC4723">
            <w:pPr>
              <w:rPr>
                <w:sz w:val="20"/>
                <w:szCs w:val="20"/>
              </w:rPr>
            </w:pPr>
            <w:r w:rsidRPr="00905EB4">
              <w:rPr>
                <w:sz w:val="20"/>
                <w:szCs w:val="20"/>
              </w:rPr>
              <w:lastRenderedPageBreak/>
              <w:t>Сформированное умение</w:t>
            </w:r>
            <w:r>
              <w:rPr>
                <w:sz w:val="20"/>
                <w:szCs w:val="20"/>
              </w:rPr>
              <w:t xml:space="preserve"> </w:t>
            </w:r>
            <w:proofErr w:type="gramStart"/>
            <w:r w:rsidR="003E2D37" w:rsidRPr="002C32EA">
              <w:rPr>
                <w:sz w:val="20"/>
                <w:szCs w:val="20"/>
              </w:rPr>
              <w:t>демонстрировать  определения</w:t>
            </w:r>
            <w:proofErr w:type="gramEnd"/>
            <w:r w:rsidR="003E2D37" w:rsidRPr="002C32EA">
              <w:rPr>
                <w:sz w:val="20"/>
                <w:szCs w:val="20"/>
              </w:rPr>
              <w:t xml:space="preserve"> эффективных </w:t>
            </w:r>
            <w:r w:rsidR="003E2D37" w:rsidRPr="002C32EA">
              <w:rPr>
                <w:sz w:val="20"/>
                <w:szCs w:val="20"/>
              </w:rPr>
              <w:lastRenderedPageBreak/>
              <w:t>направлений в денежно-кредитной политике ЦБР на основе прогнозов сценариев ДКП в РФ.</w:t>
            </w:r>
          </w:p>
        </w:tc>
        <w:tc>
          <w:tcPr>
            <w:tcW w:w="725" w:type="pct"/>
            <w:shd w:val="clear" w:color="auto" w:fill="auto"/>
          </w:tcPr>
          <w:p w14:paraId="41C7C0CF" w14:textId="77777777" w:rsidR="00FC4723" w:rsidRPr="00DF62D0" w:rsidRDefault="00FC4723" w:rsidP="00FC4723">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xml:space="preserve">, вопросы для устного/письменного опроса, </w:t>
            </w:r>
            <w:r w:rsidRPr="00DF62D0">
              <w:rPr>
                <w:sz w:val="20"/>
                <w:szCs w:val="20"/>
              </w:rPr>
              <w:lastRenderedPageBreak/>
              <w:t>задания в виде расчетных задач</w:t>
            </w:r>
          </w:p>
        </w:tc>
      </w:tr>
      <w:tr w:rsidR="002C32EA" w:rsidRPr="00BC0615" w14:paraId="27A95874" w14:textId="77777777" w:rsidTr="002C32EA">
        <w:trPr>
          <w:trHeight w:val="524"/>
        </w:trPr>
        <w:tc>
          <w:tcPr>
            <w:tcW w:w="5000" w:type="pct"/>
            <w:gridSpan w:val="6"/>
            <w:shd w:val="clear" w:color="auto" w:fill="auto"/>
          </w:tcPr>
          <w:p w14:paraId="6829D3A5" w14:textId="4D2DF11C" w:rsidR="002C32EA" w:rsidRPr="00DF62D0" w:rsidRDefault="002C32EA" w:rsidP="002C32EA">
            <w:pPr>
              <w:jc w:val="both"/>
              <w:rPr>
                <w:color w:val="000000" w:themeColor="text1"/>
                <w:sz w:val="20"/>
                <w:szCs w:val="20"/>
              </w:rPr>
            </w:pPr>
            <w:r w:rsidRPr="002C32EA">
              <w:rPr>
                <w:rStyle w:val="FontStyle44"/>
                <w:b/>
                <w:bCs/>
              </w:rPr>
              <w:lastRenderedPageBreak/>
              <w:t>Индикатор 3.</w:t>
            </w:r>
            <w:r w:rsidR="003E2D37">
              <w:rPr>
                <w:rStyle w:val="FontStyle44"/>
                <w:b/>
                <w:bCs/>
              </w:rPr>
              <w:t xml:space="preserve"> </w:t>
            </w:r>
            <w:r w:rsidRPr="002C32EA">
              <w:rPr>
                <w:rStyle w:val="FontStyle44"/>
                <w:b/>
                <w:bCs/>
              </w:rPr>
              <w:t xml:space="preserve">Демонстрирует умение     осуществлять мониторинг реализации </w:t>
            </w:r>
            <w:proofErr w:type="gramStart"/>
            <w:r w:rsidRPr="002C32EA">
              <w:rPr>
                <w:rStyle w:val="FontStyle44"/>
                <w:b/>
                <w:bCs/>
              </w:rPr>
              <w:t>прогнозов,  стратегий</w:t>
            </w:r>
            <w:proofErr w:type="gramEnd"/>
            <w:r w:rsidRPr="002C32EA">
              <w:rPr>
                <w:rStyle w:val="FontStyle44"/>
                <w:b/>
                <w:bCs/>
              </w:rPr>
              <w:t xml:space="preserve"> и планов деятельности институтов финансово-кредитной сферы, иных организаций различных отраслей экономики и контролировать их выполнение</w:t>
            </w:r>
            <w:r w:rsidRPr="00383DD4">
              <w:rPr>
                <w:rStyle w:val="FontStyle44"/>
              </w:rPr>
              <w:t>.</w:t>
            </w:r>
          </w:p>
        </w:tc>
      </w:tr>
      <w:tr w:rsidR="003E2D37" w:rsidRPr="00BC0615" w14:paraId="4CF859B1" w14:textId="77777777" w:rsidTr="00FC4723">
        <w:trPr>
          <w:trHeight w:val="524"/>
        </w:trPr>
        <w:tc>
          <w:tcPr>
            <w:tcW w:w="1160" w:type="pct"/>
            <w:shd w:val="clear" w:color="auto" w:fill="auto"/>
          </w:tcPr>
          <w:p w14:paraId="5A35D421" w14:textId="0E7F11F8" w:rsidR="003E2D37" w:rsidRPr="002C32EA" w:rsidRDefault="003E2D37" w:rsidP="003E2D37">
            <w:pPr>
              <w:rPr>
                <w:sz w:val="20"/>
                <w:szCs w:val="20"/>
                <w:u w:val="single"/>
              </w:rPr>
            </w:pPr>
            <w:r w:rsidRPr="002C32EA">
              <w:rPr>
                <w:sz w:val="20"/>
                <w:szCs w:val="20"/>
                <w:u w:val="single"/>
              </w:rPr>
              <w:t>Знать:</w:t>
            </w:r>
          </w:p>
          <w:p w14:paraId="34B0D22B" w14:textId="728E5A94" w:rsidR="003E2D37" w:rsidRPr="002C32EA" w:rsidRDefault="003E2D37" w:rsidP="003E2D37">
            <w:pPr>
              <w:rPr>
                <w:color w:val="000000" w:themeColor="text1"/>
                <w:sz w:val="20"/>
                <w:szCs w:val="20"/>
                <w:u w:val="single"/>
              </w:rPr>
            </w:pPr>
            <w:r w:rsidRPr="002C32EA">
              <w:rPr>
                <w:sz w:val="20"/>
                <w:szCs w:val="20"/>
              </w:rPr>
              <w:t>форматы и методы</w:t>
            </w:r>
            <w:r w:rsidRPr="002C32EA">
              <w:rPr>
                <w:b/>
                <w:sz w:val="20"/>
                <w:szCs w:val="20"/>
              </w:rPr>
              <w:t xml:space="preserve"> </w:t>
            </w:r>
            <w:r w:rsidRPr="002C32EA">
              <w:rPr>
                <w:sz w:val="20"/>
                <w:szCs w:val="20"/>
              </w:rPr>
              <w:t xml:space="preserve">подготовки </w:t>
            </w:r>
            <w:r w:rsidRPr="002C32EA">
              <w:rPr>
                <w:noProof/>
                <w:sz w:val="20"/>
                <w:szCs w:val="20"/>
              </w:rPr>
              <w:t>информационно-аналитического обеспечения по оценки денежно-кредитной политики государства</w:t>
            </w:r>
          </w:p>
        </w:tc>
        <w:tc>
          <w:tcPr>
            <w:tcW w:w="819" w:type="pct"/>
            <w:shd w:val="clear" w:color="auto" w:fill="auto"/>
          </w:tcPr>
          <w:p w14:paraId="60DD4DEB" w14:textId="3FD7A486" w:rsidR="003E2D37" w:rsidRPr="00155F0D" w:rsidRDefault="003E2D37" w:rsidP="003E2D37">
            <w:pPr>
              <w:pStyle w:val="Style47"/>
              <w:tabs>
                <w:tab w:val="left" w:pos="101"/>
              </w:tabs>
              <w:jc w:val="both"/>
              <w:rPr>
                <w:b/>
                <w:sz w:val="20"/>
                <w:szCs w:val="20"/>
              </w:rPr>
            </w:pPr>
            <w:r w:rsidRPr="00D73EA5">
              <w:rPr>
                <w:sz w:val="20"/>
                <w:szCs w:val="20"/>
              </w:rPr>
              <w:t>Фрагментарное представление о</w:t>
            </w:r>
            <w:r>
              <w:rPr>
                <w:sz w:val="20"/>
                <w:szCs w:val="20"/>
              </w:rPr>
              <w:t xml:space="preserve"> </w:t>
            </w:r>
            <w:r w:rsidRPr="002C32EA">
              <w:rPr>
                <w:sz w:val="20"/>
                <w:szCs w:val="20"/>
              </w:rPr>
              <w:t>формат</w:t>
            </w:r>
            <w:r>
              <w:rPr>
                <w:sz w:val="20"/>
                <w:szCs w:val="20"/>
              </w:rPr>
              <w:t>ах</w:t>
            </w:r>
            <w:r w:rsidRPr="002C32EA">
              <w:rPr>
                <w:sz w:val="20"/>
                <w:szCs w:val="20"/>
              </w:rPr>
              <w:t xml:space="preserve"> и метод</w:t>
            </w:r>
            <w:r>
              <w:rPr>
                <w:sz w:val="20"/>
                <w:szCs w:val="20"/>
              </w:rPr>
              <w:t>ах</w:t>
            </w:r>
            <w:r w:rsidRPr="002C32EA">
              <w:rPr>
                <w:b/>
                <w:sz w:val="20"/>
                <w:szCs w:val="20"/>
              </w:rPr>
              <w:t xml:space="preserve"> </w:t>
            </w:r>
            <w:r w:rsidRPr="002C32EA">
              <w:rPr>
                <w:sz w:val="20"/>
                <w:szCs w:val="20"/>
              </w:rPr>
              <w:t xml:space="preserve">подготовки </w:t>
            </w:r>
            <w:r w:rsidRPr="002C32EA">
              <w:rPr>
                <w:noProof/>
                <w:sz w:val="20"/>
                <w:szCs w:val="20"/>
              </w:rPr>
              <w:t>информационно-аналитического обеспечения по оценки денежно-кредитной политики государства</w:t>
            </w:r>
            <w:r w:rsidRPr="00155F0D">
              <w:rPr>
                <w:b/>
                <w:sz w:val="20"/>
                <w:szCs w:val="20"/>
              </w:rPr>
              <w:t xml:space="preserve"> </w:t>
            </w:r>
          </w:p>
          <w:p w14:paraId="7E7B9E13" w14:textId="77777777" w:rsidR="003E2D37" w:rsidRPr="00905EB4" w:rsidRDefault="003E2D37" w:rsidP="003E2D37">
            <w:pPr>
              <w:rPr>
                <w:sz w:val="20"/>
                <w:szCs w:val="20"/>
              </w:rPr>
            </w:pPr>
          </w:p>
        </w:tc>
        <w:tc>
          <w:tcPr>
            <w:tcW w:w="818" w:type="pct"/>
            <w:shd w:val="clear" w:color="auto" w:fill="auto"/>
          </w:tcPr>
          <w:p w14:paraId="676C32AA" w14:textId="7CC9839B" w:rsidR="003E2D37" w:rsidRDefault="003E2D37" w:rsidP="003E2D37">
            <w:pPr>
              <w:jc w:val="both"/>
              <w:rPr>
                <w:sz w:val="20"/>
                <w:szCs w:val="20"/>
              </w:rPr>
            </w:pPr>
            <w:r w:rsidRPr="00D73EA5">
              <w:rPr>
                <w:sz w:val="20"/>
                <w:szCs w:val="20"/>
              </w:rPr>
              <w:t>Н</w:t>
            </w:r>
            <w:r>
              <w:rPr>
                <w:sz w:val="20"/>
                <w:szCs w:val="20"/>
              </w:rPr>
              <w:t xml:space="preserve">еполные представления </w:t>
            </w:r>
            <w:r w:rsidRPr="00D73EA5">
              <w:rPr>
                <w:sz w:val="20"/>
                <w:szCs w:val="20"/>
              </w:rPr>
              <w:t>о</w:t>
            </w:r>
            <w:r>
              <w:rPr>
                <w:sz w:val="20"/>
                <w:szCs w:val="20"/>
              </w:rPr>
              <w:t xml:space="preserve"> </w:t>
            </w:r>
            <w:r w:rsidRPr="002C32EA">
              <w:rPr>
                <w:sz w:val="20"/>
                <w:szCs w:val="20"/>
              </w:rPr>
              <w:t>формат</w:t>
            </w:r>
            <w:r>
              <w:rPr>
                <w:sz w:val="20"/>
                <w:szCs w:val="20"/>
              </w:rPr>
              <w:t>ах</w:t>
            </w:r>
            <w:r w:rsidRPr="002C32EA">
              <w:rPr>
                <w:sz w:val="20"/>
                <w:szCs w:val="20"/>
              </w:rPr>
              <w:t xml:space="preserve"> и метод</w:t>
            </w:r>
            <w:r>
              <w:rPr>
                <w:sz w:val="20"/>
                <w:szCs w:val="20"/>
              </w:rPr>
              <w:t>ах</w:t>
            </w:r>
            <w:r w:rsidRPr="002C32EA">
              <w:rPr>
                <w:b/>
                <w:sz w:val="20"/>
                <w:szCs w:val="20"/>
              </w:rPr>
              <w:t xml:space="preserve"> </w:t>
            </w:r>
            <w:r w:rsidRPr="002C32EA">
              <w:rPr>
                <w:sz w:val="20"/>
                <w:szCs w:val="20"/>
              </w:rPr>
              <w:t xml:space="preserve">подготовки </w:t>
            </w:r>
            <w:r w:rsidRPr="002C32EA">
              <w:rPr>
                <w:noProof/>
                <w:sz w:val="20"/>
                <w:szCs w:val="20"/>
              </w:rPr>
              <w:t>информационно-аналитического обеспечения по оценки денежно-кредитной политики</w:t>
            </w:r>
          </w:p>
        </w:tc>
        <w:tc>
          <w:tcPr>
            <w:tcW w:w="751" w:type="pct"/>
            <w:shd w:val="clear" w:color="auto" w:fill="auto"/>
          </w:tcPr>
          <w:p w14:paraId="05ADA89E" w14:textId="5ADDFC59" w:rsidR="003E2D37" w:rsidRPr="00155F0D" w:rsidRDefault="003E2D37" w:rsidP="003E2D37">
            <w:pPr>
              <w:pStyle w:val="Style47"/>
              <w:tabs>
                <w:tab w:val="left" w:pos="101"/>
              </w:tabs>
              <w:jc w:val="both"/>
              <w:rPr>
                <w:b/>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о</w:t>
            </w:r>
            <w:r>
              <w:rPr>
                <w:sz w:val="20"/>
                <w:szCs w:val="20"/>
              </w:rPr>
              <w:t xml:space="preserve"> </w:t>
            </w:r>
            <w:r w:rsidRPr="002C32EA">
              <w:rPr>
                <w:sz w:val="20"/>
                <w:szCs w:val="20"/>
              </w:rPr>
              <w:t>формат</w:t>
            </w:r>
            <w:r>
              <w:rPr>
                <w:sz w:val="20"/>
                <w:szCs w:val="20"/>
              </w:rPr>
              <w:t>ах</w:t>
            </w:r>
            <w:r w:rsidRPr="002C32EA">
              <w:rPr>
                <w:sz w:val="20"/>
                <w:szCs w:val="20"/>
              </w:rPr>
              <w:t xml:space="preserve"> и метод</w:t>
            </w:r>
            <w:r>
              <w:rPr>
                <w:sz w:val="20"/>
                <w:szCs w:val="20"/>
              </w:rPr>
              <w:t>ах</w:t>
            </w:r>
            <w:r w:rsidRPr="002C32EA">
              <w:rPr>
                <w:b/>
                <w:sz w:val="20"/>
                <w:szCs w:val="20"/>
              </w:rPr>
              <w:t xml:space="preserve"> </w:t>
            </w:r>
            <w:r w:rsidRPr="002C32EA">
              <w:rPr>
                <w:sz w:val="20"/>
                <w:szCs w:val="20"/>
              </w:rPr>
              <w:t xml:space="preserve">подготовки </w:t>
            </w:r>
            <w:r w:rsidRPr="002C32EA">
              <w:rPr>
                <w:noProof/>
                <w:sz w:val="20"/>
                <w:szCs w:val="20"/>
              </w:rPr>
              <w:t xml:space="preserve">информационно-аналитического обеспечения по оценки денежно-кредитной </w:t>
            </w:r>
            <w:proofErr w:type="gramStart"/>
            <w:r w:rsidRPr="002C32EA">
              <w:rPr>
                <w:noProof/>
                <w:sz w:val="20"/>
                <w:szCs w:val="20"/>
              </w:rPr>
              <w:t xml:space="preserve">политики </w:t>
            </w:r>
            <w:r w:rsidRPr="002C32EA">
              <w:rPr>
                <w:sz w:val="20"/>
                <w:szCs w:val="20"/>
              </w:rPr>
              <w:t xml:space="preserve"> ЦБР</w:t>
            </w:r>
            <w:proofErr w:type="gramEnd"/>
          </w:p>
          <w:p w14:paraId="3CE09606" w14:textId="77777777" w:rsidR="003E2D37" w:rsidRPr="00905EB4" w:rsidRDefault="003E2D37" w:rsidP="003E2D37">
            <w:pPr>
              <w:rPr>
                <w:sz w:val="20"/>
                <w:szCs w:val="20"/>
              </w:rPr>
            </w:pPr>
          </w:p>
        </w:tc>
        <w:tc>
          <w:tcPr>
            <w:tcW w:w="727" w:type="pct"/>
            <w:shd w:val="clear" w:color="auto" w:fill="auto"/>
          </w:tcPr>
          <w:p w14:paraId="0EE83E19" w14:textId="2341BDD0" w:rsidR="003E2D37" w:rsidRPr="00905EB4" w:rsidRDefault="003E2D37" w:rsidP="003E2D37">
            <w:pPr>
              <w:rPr>
                <w:sz w:val="20"/>
                <w:szCs w:val="20"/>
              </w:rPr>
            </w:pPr>
            <w:r w:rsidRPr="00D73EA5">
              <w:rPr>
                <w:sz w:val="20"/>
                <w:szCs w:val="20"/>
              </w:rPr>
              <w:t>Сформированные систематические представления о</w:t>
            </w:r>
            <w:r>
              <w:rPr>
                <w:sz w:val="20"/>
                <w:szCs w:val="20"/>
              </w:rPr>
              <w:t xml:space="preserve"> </w:t>
            </w:r>
            <w:r w:rsidRPr="002C32EA">
              <w:rPr>
                <w:sz w:val="20"/>
                <w:szCs w:val="20"/>
              </w:rPr>
              <w:t>формат</w:t>
            </w:r>
            <w:r>
              <w:rPr>
                <w:sz w:val="20"/>
                <w:szCs w:val="20"/>
              </w:rPr>
              <w:t>ах</w:t>
            </w:r>
            <w:r w:rsidRPr="002C32EA">
              <w:rPr>
                <w:sz w:val="20"/>
                <w:szCs w:val="20"/>
              </w:rPr>
              <w:t xml:space="preserve"> и метод</w:t>
            </w:r>
            <w:r>
              <w:rPr>
                <w:sz w:val="20"/>
                <w:szCs w:val="20"/>
              </w:rPr>
              <w:t>ах</w:t>
            </w:r>
            <w:r w:rsidRPr="002C32EA">
              <w:rPr>
                <w:b/>
                <w:sz w:val="20"/>
                <w:szCs w:val="20"/>
              </w:rPr>
              <w:t xml:space="preserve"> </w:t>
            </w:r>
            <w:r w:rsidRPr="002C32EA">
              <w:rPr>
                <w:sz w:val="20"/>
                <w:szCs w:val="20"/>
              </w:rPr>
              <w:t xml:space="preserve">подготовки </w:t>
            </w:r>
            <w:r w:rsidRPr="002C32EA">
              <w:rPr>
                <w:noProof/>
                <w:sz w:val="20"/>
                <w:szCs w:val="20"/>
              </w:rPr>
              <w:t>информационно-аналитического обеспечения по оценки денежно-кредитной политики</w:t>
            </w:r>
          </w:p>
        </w:tc>
        <w:tc>
          <w:tcPr>
            <w:tcW w:w="725" w:type="pct"/>
            <w:shd w:val="clear" w:color="auto" w:fill="auto"/>
          </w:tcPr>
          <w:p w14:paraId="7EA2F75B" w14:textId="5F1D5585" w:rsidR="003E2D37" w:rsidRPr="00DF62D0" w:rsidRDefault="003E2D37" w:rsidP="003E2D37">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3E2D37" w:rsidRPr="00BC0615" w14:paraId="24A392F8" w14:textId="77777777" w:rsidTr="00FC4723">
        <w:trPr>
          <w:trHeight w:val="524"/>
        </w:trPr>
        <w:tc>
          <w:tcPr>
            <w:tcW w:w="1160" w:type="pct"/>
            <w:shd w:val="clear" w:color="auto" w:fill="auto"/>
          </w:tcPr>
          <w:p w14:paraId="45D7B842" w14:textId="6221B477" w:rsidR="003E2D37" w:rsidRPr="002C32EA" w:rsidRDefault="003E2D37" w:rsidP="003E2D37">
            <w:pPr>
              <w:rPr>
                <w:sz w:val="20"/>
                <w:szCs w:val="20"/>
                <w:u w:val="single"/>
              </w:rPr>
            </w:pPr>
            <w:r w:rsidRPr="002C32EA">
              <w:rPr>
                <w:sz w:val="20"/>
                <w:szCs w:val="20"/>
                <w:u w:val="single"/>
              </w:rPr>
              <w:t>Уметь:</w:t>
            </w:r>
          </w:p>
          <w:p w14:paraId="0374B115" w14:textId="3BE11B0E" w:rsidR="003E2D37" w:rsidRPr="002C32EA" w:rsidRDefault="003E2D37" w:rsidP="003E2D37">
            <w:pPr>
              <w:rPr>
                <w:color w:val="000000" w:themeColor="text1"/>
                <w:sz w:val="20"/>
                <w:szCs w:val="20"/>
                <w:u w:val="single"/>
              </w:rPr>
            </w:pP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p>
        </w:tc>
        <w:tc>
          <w:tcPr>
            <w:tcW w:w="819" w:type="pct"/>
            <w:shd w:val="clear" w:color="auto" w:fill="auto"/>
          </w:tcPr>
          <w:p w14:paraId="0366C3AF" w14:textId="77777777" w:rsidR="003E2D37" w:rsidRPr="004E34F9" w:rsidRDefault="003E2D37" w:rsidP="003E2D37">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2EBA2488" w14:textId="72245DEE" w:rsidR="003E2D37" w:rsidRPr="00905EB4" w:rsidRDefault="003E2D37" w:rsidP="003E2D37">
            <w:pPr>
              <w:rPr>
                <w:sz w:val="20"/>
                <w:szCs w:val="20"/>
              </w:rPr>
            </w:pP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r w:rsidRPr="002C32EA">
              <w:rPr>
                <w:sz w:val="20"/>
                <w:szCs w:val="20"/>
              </w:rPr>
              <w:t>.</w:t>
            </w:r>
          </w:p>
        </w:tc>
        <w:tc>
          <w:tcPr>
            <w:tcW w:w="818" w:type="pct"/>
            <w:shd w:val="clear" w:color="auto" w:fill="auto"/>
          </w:tcPr>
          <w:p w14:paraId="36184E32" w14:textId="0F854FAA" w:rsidR="003E2D37" w:rsidRDefault="003E2D37" w:rsidP="003E2D37">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p>
        </w:tc>
        <w:tc>
          <w:tcPr>
            <w:tcW w:w="751" w:type="pct"/>
            <w:shd w:val="clear" w:color="auto" w:fill="auto"/>
          </w:tcPr>
          <w:p w14:paraId="5D7CB75E" w14:textId="2D867C25" w:rsidR="003E2D37" w:rsidRPr="00905EB4" w:rsidRDefault="003E2D37" w:rsidP="003E2D37">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r w:rsidRPr="002C32EA">
              <w:rPr>
                <w:sz w:val="20"/>
                <w:szCs w:val="20"/>
              </w:rPr>
              <w:t>.</w:t>
            </w:r>
          </w:p>
        </w:tc>
        <w:tc>
          <w:tcPr>
            <w:tcW w:w="727" w:type="pct"/>
            <w:shd w:val="clear" w:color="auto" w:fill="auto"/>
          </w:tcPr>
          <w:p w14:paraId="14937DDF" w14:textId="351EC8E7" w:rsidR="003E2D37" w:rsidRPr="00905EB4" w:rsidRDefault="003E2D37" w:rsidP="003E2D37">
            <w:pPr>
              <w:rPr>
                <w:sz w:val="20"/>
                <w:szCs w:val="20"/>
              </w:rPr>
            </w:pPr>
            <w:r w:rsidRPr="00905EB4">
              <w:rPr>
                <w:sz w:val="20"/>
                <w:szCs w:val="20"/>
              </w:rPr>
              <w:t>Сформированное умение</w:t>
            </w:r>
            <w:r>
              <w:rPr>
                <w:sz w:val="20"/>
                <w:szCs w:val="20"/>
              </w:rPr>
              <w:t xml:space="preserve"> </w:t>
            </w: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p>
        </w:tc>
        <w:tc>
          <w:tcPr>
            <w:tcW w:w="725" w:type="pct"/>
            <w:shd w:val="clear" w:color="auto" w:fill="auto"/>
          </w:tcPr>
          <w:p w14:paraId="79509CFD" w14:textId="263873FE" w:rsidR="003E2D37" w:rsidRPr="00DF62D0" w:rsidRDefault="003E2D37" w:rsidP="003E2D37">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3E2D37" w:rsidRPr="00BC0615" w14:paraId="6C962916" w14:textId="77777777" w:rsidTr="002C32EA">
        <w:trPr>
          <w:trHeight w:val="524"/>
        </w:trPr>
        <w:tc>
          <w:tcPr>
            <w:tcW w:w="5000" w:type="pct"/>
            <w:gridSpan w:val="6"/>
            <w:shd w:val="clear" w:color="auto" w:fill="auto"/>
          </w:tcPr>
          <w:p w14:paraId="4D69BD76" w14:textId="312312B4" w:rsidR="003E2D37" w:rsidRPr="002C32EA" w:rsidRDefault="003E2D37" w:rsidP="003E2D37">
            <w:pPr>
              <w:jc w:val="both"/>
              <w:rPr>
                <w:b/>
                <w:bCs/>
                <w:color w:val="000000" w:themeColor="text1"/>
                <w:sz w:val="20"/>
                <w:szCs w:val="20"/>
              </w:rPr>
            </w:pPr>
            <w:r w:rsidRPr="002C32EA">
              <w:rPr>
                <w:rStyle w:val="FontStyle44"/>
                <w:b/>
                <w:bCs/>
              </w:rPr>
              <w:t>ПКП-3 Способность использовать зарубежный опыт в целях совершенствования финансово-кредитного механизма в Российской Федерации и обеспечения финансовой стабильности национальной экономики</w:t>
            </w:r>
          </w:p>
        </w:tc>
      </w:tr>
      <w:tr w:rsidR="003E2D37" w:rsidRPr="00BC0615" w14:paraId="1FD333FC" w14:textId="77777777" w:rsidTr="002C32EA">
        <w:trPr>
          <w:trHeight w:val="524"/>
        </w:trPr>
        <w:tc>
          <w:tcPr>
            <w:tcW w:w="5000" w:type="pct"/>
            <w:gridSpan w:val="6"/>
            <w:shd w:val="clear" w:color="auto" w:fill="auto"/>
          </w:tcPr>
          <w:p w14:paraId="47FBBECA" w14:textId="620B5830" w:rsidR="003E2D37" w:rsidRPr="00DF62D0" w:rsidRDefault="003E2D37" w:rsidP="003E2D37">
            <w:pPr>
              <w:jc w:val="both"/>
              <w:rPr>
                <w:color w:val="000000" w:themeColor="text1"/>
                <w:sz w:val="20"/>
                <w:szCs w:val="20"/>
              </w:rPr>
            </w:pPr>
            <w:r>
              <w:rPr>
                <w:rStyle w:val="FontStyle44"/>
              </w:rPr>
              <w:t xml:space="preserve">Индикатор </w:t>
            </w:r>
            <w:proofErr w:type="gramStart"/>
            <w:r w:rsidRPr="000D310E">
              <w:rPr>
                <w:rStyle w:val="FontStyle44"/>
              </w:rPr>
              <w:t>1.Применяет</w:t>
            </w:r>
            <w:proofErr w:type="gramEnd"/>
            <w:r w:rsidRPr="000D310E">
              <w:rPr>
                <w:rStyle w:val="FontStyle44"/>
              </w:rPr>
              <w:t xml:space="preserve"> современные методы анализа и оценки зарубежного опыта развития как национальных, так и мирового финансового рынка.</w:t>
            </w:r>
          </w:p>
        </w:tc>
      </w:tr>
      <w:tr w:rsidR="0063120E" w:rsidRPr="00BC0615" w14:paraId="32C1F5E4" w14:textId="77777777" w:rsidTr="00FC4723">
        <w:trPr>
          <w:trHeight w:val="524"/>
        </w:trPr>
        <w:tc>
          <w:tcPr>
            <w:tcW w:w="1160" w:type="pct"/>
            <w:shd w:val="clear" w:color="auto" w:fill="auto"/>
          </w:tcPr>
          <w:p w14:paraId="3D3C1B0B" w14:textId="77777777" w:rsidR="0063120E" w:rsidRPr="0063120E" w:rsidRDefault="0063120E" w:rsidP="0063120E">
            <w:pPr>
              <w:rPr>
                <w:sz w:val="20"/>
                <w:szCs w:val="20"/>
                <w:u w:val="single"/>
              </w:rPr>
            </w:pPr>
            <w:r w:rsidRPr="0063120E">
              <w:rPr>
                <w:sz w:val="20"/>
                <w:szCs w:val="20"/>
                <w:u w:val="single"/>
              </w:rPr>
              <w:t>Знать:</w:t>
            </w:r>
          </w:p>
          <w:p w14:paraId="60B7D930" w14:textId="56619DED" w:rsidR="0063120E" w:rsidRPr="0063120E" w:rsidRDefault="0063120E" w:rsidP="0063120E">
            <w:pPr>
              <w:rPr>
                <w:color w:val="000000" w:themeColor="text1"/>
                <w:sz w:val="20"/>
                <w:szCs w:val="20"/>
                <w:u w:val="single"/>
              </w:rPr>
            </w:pPr>
            <w:r>
              <w:rPr>
                <w:sz w:val="20"/>
                <w:szCs w:val="20"/>
              </w:rPr>
              <w:t>-</w:t>
            </w:r>
            <w:r w:rsidRPr="0063120E">
              <w:rPr>
                <w:sz w:val="20"/>
                <w:szCs w:val="20"/>
              </w:rPr>
              <w:t>современные методы анализа и оценки зарубежного опыта в реализации денежно-кредитной политики государства</w:t>
            </w:r>
          </w:p>
        </w:tc>
        <w:tc>
          <w:tcPr>
            <w:tcW w:w="819" w:type="pct"/>
            <w:shd w:val="clear" w:color="auto" w:fill="auto"/>
          </w:tcPr>
          <w:p w14:paraId="0813E5AD" w14:textId="66267663" w:rsidR="0063120E" w:rsidRPr="00905EB4" w:rsidRDefault="0063120E" w:rsidP="0063120E">
            <w:pPr>
              <w:rPr>
                <w:sz w:val="20"/>
                <w:szCs w:val="20"/>
              </w:rPr>
            </w:pPr>
            <w:r w:rsidRPr="00D73EA5">
              <w:rPr>
                <w:sz w:val="20"/>
                <w:szCs w:val="20"/>
              </w:rPr>
              <w:t>Фрагментарное представление о</w:t>
            </w:r>
            <w:r>
              <w:rPr>
                <w:sz w:val="20"/>
                <w:szCs w:val="20"/>
              </w:rPr>
              <w:t xml:space="preserve"> </w:t>
            </w:r>
            <w:r w:rsidRPr="0063120E">
              <w:rPr>
                <w:sz w:val="20"/>
                <w:szCs w:val="20"/>
              </w:rPr>
              <w:t>современны</w:t>
            </w:r>
            <w:r>
              <w:rPr>
                <w:sz w:val="20"/>
                <w:szCs w:val="20"/>
              </w:rPr>
              <w:t>х</w:t>
            </w:r>
            <w:r w:rsidRPr="0063120E">
              <w:rPr>
                <w:sz w:val="20"/>
                <w:szCs w:val="20"/>
              </w:rPr>
              <w:t xml:space="preserve"> метод</w:t>
            </w:r>
            <w:r>
              <w:rPr>
                <w:sz w:val="20"/>
                <w:szCs w:val="20"/>
              </w:rPr>
              <w:t>ах</w:t>
            </w:r>
            <w:r w:rsidRPr="0063120E">
              <w:rPr>
                <w:sz w:val="20"/>
                <w:szCs w:val="20"/>
              </w:rPr>
              <w:t xml:space="preserve"> анализа и оценки зарубежного опыта в реализации денежно-кредитной политики государства</w:t>
            </w:r>
            <w:r w:rsidRPr="00905EB4">
              <w:rPr>
                <w:sz w:val="20"/>
                <w:szCs w:val="20"/>
              </w:rPr>
              <w:t xml:space="preserve"> </w:t>
            </w:r>
          </w:p>
        </w:tc>
        <w:tc>
          <w:tcPr>
            <w:tcW w:w="818" w:type="pct"/>
            <w:shd w:val="clear" w:color="auto" w:fill="auto"/>
          </w:tcPr>
          <w:p w14:paraId="7E5ECC26" w14:textId="15436EFF" w:rsidR="0063120E" w:rsidRDefault="0063120E" w:rsidP="0063120E">
            <w:pPr>
              <w:jc w:val="both"/>
              <w:rPr>
                <w:sz w:val="20"/>
                <w:szCs w:val="20"/>
              </w:rPr>
            </w:pPr>
            <w:r w:rsidRPr="00D73EA5">
              <w:rPr>
                <w:sz w:val="20"/>
                <w:szCs w:val="20"/>
              </w:rPr>
              <w:t>Н</w:t>
            </w:r>
            <w:r>
              <w:rPr>
                <w:sz w:val="20"/>
                <w:szCs w:val="20"/>
              </w:rPr>
              <w:t xml:space="preserve">еполные представления </w:t>
            </w:r>
            <w:r w:rsidRPr="00D73EA5">
              <w:rPr>
                <w:sz w:val="20"/>
                <w:szCs w:val="20"/>
              </w:rPr>
              <w:t>о</w:t>
            </w:r>
            <w:r>
              <w:rPr>
                <w:sz w:val="20"/>
                <w:szCs w:val="20"/>
              </w:rPr>
              <w:t xml:space="preserve"> </w:t>
            </w:r>
            <w:r w:rsidRPr="0063120E">
              <w:rPr>
                <w:sz w:val="20"/>
                <w:szCs w:val="20"/>
              </w:rPr>
              <w:t>современны</w:t>
            </w:r>
            <w:r>
              <w:rPr>
                <w:sz w:val="20"/>
                <w:szCs w:val="20"/>
              </w:rPr>
              <w:t>х</w:t>
            </w:r>
            <w:r w:rsidRPr="0063120E">
              <w:rPr>
                <w:sz w:val="20"/>
                <w:szCs w:val="20"/>
              </w:rPr>
              <w:t xml:space="preserve"> метод</w:t>
            </w:r>
            <w:r>
              <w:rPr>
                <w:sz w:val="20"/>
                <w:szCs w:val="20"/>
              </w:rPr>
              <w:t>ах</w:t>
            </w:r>
            <w:r w:rsidRPr="0063120E">
              <w:rPr>
                <w:sz w:val="20"/>
                <w:szCs w:val="20"/>
              </w:rPr>
              <w:t xml:space="preserve"> анализа и оценки зарубежного опыта в реализации денежно-кредитной политики государства</w:t>
            </w:r>
          </w:p>
        </w:tc>
        <w:tc>
          <w:tcPr>
            <w:tcW w:w="751" w:type="pct"/>
            <w:shd w:val="clear" w:color="auto" w:fill="auto"/>
          </w:tcPr>
          <w:p w14:paraId="171342CB" w14:textId="1809037C" w:rsidR="0063120E" w:rsidRPr="00155F0D" w:rsidRDefault="0063120E" w:rsidP="0063120E">
            <w:pPr>
              <w:pStyle w:val="Style47"/>
              <w:tabs>
                <w:tab w:val="left" w:pos="101"/>
              </w:tabs>
              <w:jc w:val="both"/>
              <w:rPr>
                <w:b/>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о</w:t>
            </w:r>
            <w:r>
              <w:rPr>
                <w:sz w:val="20"/>
                <w:szCs w:val="20"/>
              </w:rPr>
              <w:t xml:space="preserve"> </w:t>
            </w:r>
            <w:r w:rsidRPr="0063120E">
              <w:rPr>
                <w:sz w:val="20"/>
                <w:szCs w:val="20"/>
              </w:rPr>
              <w:t>современны</w:t>
            </w:r>
            <w:r>
              <w:rPr>
                <w:sz w:val="20"/>
                <w:szCs w:val="20"/>
              </w:rPr>
              <w:t>х</w:t>
            </w:r>
            <w:r w:rsidRPr="0063120E">
              <w:rPr>
                <w:sz w:val="20"/>
                <w:szCs w:val="20"/>
              </w:rPr>
              <w:t xml:space="preserve"> метод</w:t>
            </w:r>
            <w:r>
              <w:rPr>
                <w:sz w:val="20"/>
                <w:szCs w:val="20"/>
              </w:rPr>
              <w:t>ах</w:t>
            </w:r>
            <w:r w:rsidRPr="0063120E">
              <w:rPr>
                <w:sz w:val="20"/>
                <w:szCs w:val="20"/>
              </w:rPr>
              <w:t xml:space="preserve"> анализа и оценки зарубежного опыта в реализации денежно-кредитной </w:t>
            </w:r>
            <w:r w:rsidRPr="0063120E">
              <w:rPr>
                <w:sz w:val="20"/>
                <w:szCs w:val="20"/>
              </w:rPr>
              <w:lastRenderedPageBreak/>
              <w:t>политики государства</w:t>
            </w:r>
          </w:p>
          <w:p w14:paraId="15CAD7C0" w14:textId="77777777" w:rsidR="0063120E" w:rsidRPr="00905EB4" w:rsidRDefault="0063120E" w:rsidP="0063120E">
            <w:pPr>
              <w:rPr>
                <w:sz w:val="20"/>
                <w:szCs w:val="20"/>
              </w:rPr>
            </w:pPr>
          </w:p>
        </w:tc>
        <w:tc>
          <w:tcPr>
            <w:tcW w:w="727" w:type="pct"/>
            <w:shd w:val="clear" w:color="auto" w:fill="auto"/>
          </w:tcPr>
          <w:p w14:paraId="21C3A3AA" w14:textId="5FC88EB5" w:rsidR="0063120E" w:rsidRPr="00905EB4" w:rsidRDefault="0063120E" w:rsidP="0063120E">
            <w:pPr>
              <w:rPr>
                <w:sz w:val="20"/>
                <w:szCs w:val="20"/>
              </w:rPr>
            </w:pPr>
            <w:r w:rsidRPr="00D73EA5">
              <w:rPr>
                <w:sz w:val="20"/>
                <w:szCs w:val="20"/>
              </w:rPr>
              <w:lastRenderedPageBreak/>
              <w:t>Сформированные систематические представления о</w:t>
            </w:r>
            <w:r>
              <w:rPr>
                <w:sz w:val="20"/>
                <w:szCs w:val="20"/>
              </w:rPr>
              <w:t xml:space="preserve"> </w:t>
            </w:r>
            <w:r w:rsidRPr="002C32EA">
              <w:rPr>
                <w:sz w:val="20"/>
                <w:szCs w:val="20"/>
              </w:rPr>
              <w:t>формат</w:t>
            </w:r>
            <w:r>
              <w:rPr>
                <w:sz w:val="20"/>
                <w:szCs w:val="20"/>
              </w:rPr>
              <w:t>ах</w:t>
            </w:r>
            <w:r w:rsidRPr="002C32EA">
              <w:rPr>
                <w:sz w:val="20"/>
                <w:szCs w:val="20"/>
              </w:rPr>
              <w:t xml:space="preserve"> и </w:t>
            </w:r>
            <w:r w:rsidRPr="0063120E">
              <w:rPr>
                <w:sz w:val="20"/>
                <w:szCs w:val="20"/>
              </w:rPr>
              <w:t>современны</w:t>
            </w:r>
            <w:r>
              <w:rPr>
                <w:sz w:val="20"/>
                <w:szCs w:val="20"/>
              </w:rPr>
              <w:t>х</w:t>
            </w:r>
            <w:r w:rsidRPr="0063120E">
              <w:rPr>
                <w:sz w:val="20"/>
                <w:szCs w:val="20"/>
              </w:rPr>
              <w:t xml:space="preserve"> метод</w:t>
            </w:r>
            <w:r>
              <w:rPr>
                <w:sz w:val="20"/>
                <w:szCs w:val="20"/>
              </w:rPr>
              <w:t>ах</w:t>
            </w:r>
            <w:r w:rsidRPr="0063120E">
              <w:rPr>
                <w:sz w:val="20"/>
                <w:szCs w:val="20"/>
              </w:rPr>
              <w:t xml:space="preserve"> анализа и оценки зарубежного опыта в реализации денежно-</w:t>
            </w:r>
            <w:r w:rsidRPr="0063120E">
              <w:rPr>
                <w:sz w:val="20"/>
                <w:szCs w:val="20"/>
              </w:rPr>
              <w:lastRenderedPageBreak/>
              <w:t>кредитной политики государства</w:t>
            </w:r>
          </w:p>
        </w:tc>
        <w:tc>
          <w:tcPr>
            <w:tcW w:w="725" w:type="pct"/>
            <w:shd w:val="clear" w:color="auto" w:fill="auto"/>
          </w:tcPr>
          <w:p w14:paraId="696A6C19" w14:textId="780C6504" w:rsidR="0063120E" w:rsidRPr="00DF62D0" w:rsidRDefault="0063120E" w:rsidP="0063120E">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вопросы для устного/письменного опроса, задания в виде расчетных задач</w:t>
            </w:r>
          </w:p>
        </w:tc>
      </w:tr>
      <w:tr w:rsidR="0063120E" w:rsidRPr="00BC0615" w14:paraId="740CDFC7" w14:textId="77777777" w:rsidTr="00FC4723">
        <w:trPr>
          <w:trHeight w:val="524"/>
        </w:trPr>
        <w:tc>
          <w:tcPr>
            <w:tcW w:w="1160" w:type="pct"/>
            <w:shd w:val="clear" w:color="auto" w:fill="auto"/>
          </w:tcPr>
          <w:p w14:paraId="2C9C99BF" w14:textId="77777777" w:rsidR="0063120E" w:rsidRPr="0063120E" w:rsidRDefault="0063120E" w:rsidP="0063120E">
            <w:pPr>
              <w:rPr>
                <w:sz w:val="20"/>
                <w:szCs w:val="20"/>
                <w:u w:val="single"/>
              </w:rPr>
            </w:pPr>
            <w:r w:rsidRPr="0063120E">
              <w:rPr>
                <w:sz w:val="20"/>
                <w:szCs w:val="20"/>
                <w:u w:val="single"/>
              </w:rPr>
              <w:t>Уметь:</w:t>
            </w:r>
          </w:p>
          <w:p w14:paraId="62B744EE" w14:textId="79F47492" w:rsidR="0063120E" w:rsidRPr="0063120E" w:rsidRDefault="0063120E" w:rsidP="0063120E">
            <w:pPr>
              <w:rPr>
                <w:color w:val="000000" w:themeColor="text1"/>
                <w:sz w:val="20"/>
                <w:szCs w:val="20"/>
                <w:u w:val="single"/>
              </w:rPr>
            </w:pPr>
            <w:r>
              <w:rPr>
                <w:sz w:val="20"/>
                <w:szCs w:val="20"/>
              </w:rPr>
              <w:t>-</w:t>
            </w:r>
            <w:r w:rsidRPr="0063120E">
              <w:rPr>
                <w:sz w:val="20"/>
                <w:szCs w:val="20"/>
              </w:rPr>
              <w:t>применять современные методы анализа и оценки зарубежного опыта в области денежно-кредитной политики государства</w:t>
            </w:r>
          </w:p>
        </w:tc>
        <w:tc>
          <w:tcPr>
            <w:tcW w:w="819" w:type="pct"/>
            <w:shd w:val="clear" w:color="auto" w:fill="auto"/>
          </w:tcPr>
          <w:p w14:paraId="0E8C5021" w14:textId="77777777" w:rsidR="0063120E" w:rsidRPr="004E34F9" w:rsidRDefault="0063120E" w:rsidP="0063120E">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2BDC4304" w14:textId="22C790DD" w:rsidR="0063120E" w:rsidRPr="00905EB4" w:rsidRDefault="0063120E" w:rsidP="0063120E">
            <w:pPr>
              <w:rPr>
                <w:sz w:val="20"/>
                <w:szCs w:val="20"/>
              </w:rPr>
            </w:pPr>
            <w:r w:rsidRPr="0063120E">
              <w:rPr>
                <w:sz w:val="20"/>
                <w:szCs w:val="20"/>
              </w:rPr>
              <w:t>применять современные методы анализа и оценки зарубежного опыта в области денежно-кредитной политики государства</w:t>
            </w:r>
            <w:r w:rsidRPr="002C32EA">
              <w:rPr>
                <w:noProof/>
                <w:sz w:val="20"/>
                <w:szCs w:val="20"/>
              </w:rPr>
              <w:t xml:space="preserve"> </w:t>
            </w:r>
          </w:p>
        </w:tc>
        <w:tc>
          <w:tcPr>
            <w:tcW w:w="818" w:type="pct"/>
            <w:shd w:val="clear" w:color="auto" w:fill="auto"/>
          </w:tcPr>
          <w:p w14:paraId="3C03C127" w14:textId="0E19731B" w:rsidR="0063120E" w:rsidRDefault="0063120E" w:rsidP="0063120E">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63120E">
              <w:rPr>
                <w:sz w:val="20"/>
                <w:szCs w:val="20"/>
              </w:rPr>
              <w:t>применять современные методы анализа и оценки зарубежного опыта в области денежно-кредитной политики государства</w:t>
            </w:r>
            <w:r w:rsidRPr="002C32EA">
              <w:rPr>
                <w:noProof/>
                <w:sz w:val="20"/>
                <w:szCs w:val="20"/>
              </w:rPr>
              <w:t xml:space="preserve"> </w:t>
            </w:r>
          </w:p>
        </w:tc>
        <w:tc>
          <w:tcPr>
            <w:tcW w:w="751" w:type="pct"/>
            <w:shd w:val="clear" w:color="auto" w:fill="auto"/>
          </w:tcPr>
          <w:p w14:paraId="7715C0B1" w14:textId="14DF7667" w:rsidR="0063120E" w:rsidRPr="00905EB4" w:rsidRDefault="0063120E" w:rsidP="0063120E">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63120E">
              <w:rPr>
                <w:sz w:val="20"/>
                <w:szCs w:val="20"/>
              </w:rPr>
              <w:t>применять современные методы анализа и оценки зарубежного опыта в области денежно-кредитной политики государства</w:t>
            </w:r>
          </w:p>
        </w:tc>
        <w:tc>
          <w:tcPr>
            <w:tcW w:w="727" w:type="pct"/>
            <w:shd w:val="clear" w:color="auto" w:fill="auto"/>
          </w:tcPr>
          <w:p w14:paraId="188E4A1A" w14:textId="09D9E4CC" w:rsidR="0063120E" w:rsidRPr="00905EB4" w:rsidRDefault="0063120E" w:rsidP="0063120E">
            <w:pPr>
              <w:rPr>
                <w:sz w:val="20"/>
                <w:szCs w:val="20"/>
              </w:rPr>
            </w:pPr>
            <w:r w:rsidRPr="00905EB4">
              <w:rPr>
                <w:sz w:val="20"/>
                <w:szCs w:val="20"/>
              </w:rPr>
              <w:t>Сформированное умение</w:t>
            </w:r>
            <w:r>
              <w:rPr>
                <w:sz w:val="20"/>
                <w:szCs w:val="20"/>
              </w:rPr>
              <w:t xml:space="preserve"> </w:t>
            </w:r>
            <w:r w:rsidRPr="0063120E">
              <w:rPr>
                <w:sz w:val="20"/>
                <w:szCs w:val="20"/>
              </w:rPr>
              <w:t>применять современные методы анализа и оценки зарубежного опыта в области денежно-кредитной политики государства</w:t>
            </w:r>
          </w:p>
        </w:tc>
        <w:tc>
          <w:tcPr>
            <w:tcW w:w="725" w:type="pct"/>
            <w:shd w:val="clear" w:color="auto" w:fill="auto"/>
          </w:tcPr>
          <w:p w14:paraId="25BD8E68" w14:textId="676986B4" w:rsidR="0063120E" w:rsidRPr="00DF62D0" w:rsidRDefault="0063120E" w:rsidP="0063120E">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63120E" w:rsidRPr="00BC0615" w14:paraId="2CCD0EF0" w14:textId="77777777" w:rsidTr="002C32EA">
        <w:trPr>
          <w:trHeight w:val="524"/>
        </w:trPr>
        <w:tc>
          <w:tcPr>
            <w:tcW w:w="5000" w:type="pct"/>
            <w:gridSpan w:val="6"/>
            <w:shd w:val="clear" w:color="auto" w:fill="auto"/>
          </w:tcPr>
          <w:p w14:paraId="2F961C6B" w14:textId="6397FB76" w:rsidR="0063120E" w:rsidRPr="00DF62D0" w:rsidRDefault="0063120E" w:rsidP="0063120E">
            <w:pPr>
              <w:jc w:val="both"/>
              <w:rPr>
                <w:color w:val="000000" w:themeColor="text1"/>
                <w:sz w:val="20"/>
                <w:szCs w:val="20"/>
              </w:rPr>
            </w:pPr>
            <w:r w:rsidRPr="002C32EA">
              <w:rPr>
                <w:rStyle w:val="FontStyle44"/>
                <w:b/>
                <w:bCs/>
              </w:rPr>
              <w:t>Индикатор 2. Демонстрирует' умение использовать лучшие практики развития как национальных, так и мирового финансового рынка в целях совершенствования финансово-кредитного механизма в Российской Федерации и обеспечения финансовой стабильности национальной экономики</w:t>
            </w:r>
            <w:r w:rsidRPr="000D310E">
              <w:rPr>
                <w:rStyle w:val="FontStyle44"/>
              </w:rPr>
              <w:t>.</w:t>
            </w:r>
          </w:p>
        </w:tc>
      </w:tr>
      <w:tr w:rsidR="00FA3916" w:rsidRPr="00BC0615" w14:paraId="5DABCC98" w14:textId="77777777" w:rsidTr="00FC4723">
        <w:trPr>
          <w:trHeight w:val="524"/>
        </w:trPr>
        <w:tc>
          <w:tcPr>
            <w:tcW w:w="1160" w:type="pct"/>
            <w:shd w:val="clear" w:color="auto" w:fill="auto"/>
          </w:tcPr>
          <w:p w14:paraId="582FFEA9" w14:textId="77777777" w:rsidR="00FA3916" w:rsidRPr="0063120E" w:rsidRDefault="00FA3916" w:rsidP="00FA3916">
            <w:pPr>
              <w:rPr>
                <w:sz w:val="20"/>
                <w:szCs w:val="20"/>
                <w:u w:val="single"/>
              </w:rPr>
            </w:pPr>
            <w:r w:rsidRPr="0063120E">
              <w:rPr>
                <w:sz w:val="20"/>
                <w:szCs w:val="20"/>
                <w:u w:val="single"/>
              </w:rPr>
              <w:t>Знать:</w:t>
            </w:r>
          </w:p>
          <w:p w14:paraId="61798FF7" w14:textId="7431013A" w:rsidR="00FA3916" w:rsidRPr="0063120E" w:rsidRDefault="00FA3916" w:rsidP="00FA3916">
            <w:pPr>
              <w:rPr>
                <w:color w:val="000000" w:themeColor="text1"/>
                <w:sz w:val="20"/>
                <w:szCs w:val="20"/>
                <w:u w:val="single"/>
              </w:rPr>
            </w:pPr>
            <w:r w:rsidRPr="0063120E">
              <w:rPr>
                <w:sz w:val="20"/>
                <w:szCs w:val="20"/>
              </w:rPr>
              <w:t xml:space="preserve">- </w:t>
            </w:r>
            <w:proofErr w:type="gramStart"/>
            <w:r w:rsidRPr="0063120E">
              <w:rPr>
                <w:sz w:val="20"/>
                <w:szCs w:val="20"/>
              </w:rPr>
              <w:t>содержание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p>
        </w:tc>
        <w:tc>
          <w:tcPr>
            <w:tcW w:w="819" w:type="pct"/>
            <w:shd w:val="clear" w:color="auto" w:fill="auto"/>
          </w:tcPr>
          <w:p w14:paraId="0F94D90A" w14:textId="7B6CF6EC" w:rsidR="00FA3916" w:rsidRPr="00905EB4" w:rsidRDefault="00FA3916" w:rsidP="00FA3916">
            <w:pPr>
              <w:rPr>
                <w:sz w:val="20"/>
                <w:szCs w:val="20"/>
              </w:rPr>
            </w:pPr>
            <w:r w:rsidRPr="00D73EA5">
              <w:rPr>
                <w:sz w:val="20"/>
                <w:szCs w:val="20"/>
              </w:rPr>
              <w:t>Фрагментарное представление о</w:t>
            </w:r>
            <w:r>
              <w:rPr>
                <w:sz w:val="20"/>
                <w:szCs w:val="20"/>
              </w:rPr>
              <w:t xml:space="preserve"> </w:t>
            </w:r>
            <w:proofErr w:type="gramStart"/>
            <w:r w:rsidRPr="0063120E">
              <w:rPr>
                <w:sz w:val="20"/>
                <w:szCs w:val="20"/>
              </w:rPr>
              <w:t>содержани</w:t>
            </w:r>
            <w:r>
              <w:rPr>
                <w:sz w:val="20"/>
                <w:szCs w:val="20"/>
              </w:rPr>
              <w:t>и</w:t>
            </w:r>
            <w:r w:rsidRPr="0063120E">
              <w:rPr>
                <w:sz w:val="20"/>
                <w:szCs w:val="20"/>
              </w:rPr>
              <w:t xml:space="preserve">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p>
        </w:tc>
        <w:tc>
          <w:tcPr>
            <w:tcW w:w="818" w:type="pct"/>
            <w:shd w:val="clear" w:color="auto" w:fill="auto"/>
          </w:tcPr>
          <w:p w14:paraId="5C571418" w14:textId="0EC70BD6" w:rsidR="00FA3916" w:rsidRDefault="00FA3916" w:rsidP="00FA3916">
            <w:pPr>
              <w:jc w:val="both"/>
              <w:rPr>
                <w:sz w:val="20"/>
                <w:szCs w:val="20"/>
              </w:rPr>
            </w:pPr>
            <w:r w:rsidRPr="00D73EA5">
              <w:rPr>
                <w:sz w:val="20"/>
                <w:szCs w:val="20"/>
              </w:rPr>
              <w:t>Н</w:t>
            </w:r>
            <w:r>
              <w:rPr>
                <w:sz w:val="20"/>
                <w:szCs w:val="20"/>
              </w:rPr>
              <w:t xml:space="preserve">еполные представления </w:t>
            </w:r>
            <w:r w:rsidRPr="00D73EA5">
              <w:rPr>
                <w:sz w:val="20"/>
                <w:szCs w:val="20"/>
              </w:rPr>
              <w:t>о</w:t>
            </w:r>
            <w:r>
              <w:rPr>
                <w:sz w:val="20"/>
                <w:szCs w:val="20"/>
              </w:rPr>
              <w:t xml:space="preserve"> </w:t>
            </w:r>
            <w:proofErr w:type="gramStart"/>
            <w:r w:rsidRPr="0063120E">
              <w:rPr>
                <w:sz w:val="20"/>
                <w:szCs w:val="20"/>
              </w:rPr>
              <w:t>содержани</w:t>
            </w:r>
            <w:r>
              <w:rPr>
                <w:sz w:val="20"/>
                <w:szCs w:val="20"/>
              </w:rPr>
              <w:t>и</w:t>
            </w:r>
            <w:r w:rsidRPr="0063120E">
              <w:rPr>
                <w:sz w:val="20"/>
                <w:szCs w:val="20"/>
              </w:rPr>
              <w:t xml:space="preserve">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p>
        </w:tc>
        <w:tc>
          <w:tcPr>
            <w:tcW w:w="751" w:type="pct"/>
            <w:shd w:val="clear" w:color="auto" w:fill="auto"/>
          </w:tcPr>
          <w:p w14:paraId="13AAD728" w14:textId="63928AF3" w:rsidR="00FA3916" w:rsidRPr="00905EB4" w:rsidRDefault="00FA3916" w:rsidP="00FA3916">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о</w:t>
            </w:r>
            <w:r>
              <w:rPr>
                <w:sz w:val="20"/>
                <w:szCs w:val="20"/>
              </w:rPr>
              <w:t xml:space="preserve"> </w:t>
            </w:r>
            <w:proofErr w:type="gramStart"/>
            <w:r w:rsidRPr="0063120E">
              <w:rPr>
                <w:sz w:val="20"/>
                <w:szCs w:val="20"/>
              </w:rPr>
              <w:t>содержани</w:t>
            </w:r>
            <w:r>
              <w:rPr>
                <w:sz w:val="20"/>
                <w:szCs w:val="20"/>
              </w:rPr>
              <w:t>и</w:t>
            </w:r>
            <w:r w:rsidRPr="0063120E">
              <w:rPr>
                <w:sz w:val="20"/>
                <w:szCs w:val="20"/>
              </w:rPr>
              <w:t xml:space="preserve">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r w:rsidRPr="00905EB4">
              <w:rPr>
                <w:sz w:val="20"/>
                <w:szCs w:val="20"/>
              </w:rPr>
              <w:t xml:space="preserve"> </w:t>
            </w:r>
          </w:p>
        </w:tc>
        <w:tc>
          <w:tcPr>
            <w:tcW w:w="727" w:type="pct"/>
            <w:shd w:val="clear" w:color="auto" w:fill="auto"/>
          </w:tcPr>
          <w:p w14:paraId="1C0CC55E" w14:textId="23F3310D" w:rsidR="00FA3916" w:rsidRPr="00905EB4" w:rsidRDefault="00FA3916" w:rsidP="00FA3916">
            <w:pPr>
              <w:rPr>
                <w:sz w:val="20"/>
                <w:szCs w:val="20"/>
              </w:rPr>
            </w:pPr>
            <w:r w:rsidRPr="00D73EA5">
              <w:rPr>
                <w:sz w:val="20"/>
                <w:szCs w:val="20"/>
              </w:rPr>
              <w:t>Сформированные систематические представления о</w:t>
            </w:r>
            <w:r>
              <w:rPr>
                <w:sz w:val="20"/>
                <w:szCs w:val="20"/>
              </w:rPr>
              <w:t xml:space="preserve"> </w:t>
            </w:r>
            <w:proofErr w:type="gramStart"/>
            <w:r w:rsidRPr="0063120E">
              <w:rPr>
                <w:sz w:val="20"/>
                <w:szCs w:val="20"/>
              </w:rPr>
              <w:t>содержани</w:t>
            </w:r>
            <w:r>
              <w:rPr>
                <w:sz w:val="20"/>
                <w:szCs w:val="20"/>
              </w:rPr>
              <w:t>и</w:t>
            </w:r>
            <w:r w:rsidRPr="0063120E">
              <w:rPr>
                <w:sz w:val="20"/>
                <w:szCs w:val="20"/>
              </w:rPr>
              <w:t xml:space="preserve">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p>
        </w:tc>
        <w:tc>
          <w:tcPr>
            <w:tcW w:w="725" w:type="pct"/>
            <w:shd w:val="clear" w:color="auto" w:fill="auto"/>
          </w:tcPr>
          <w:p w14:paraId="30FC6497" w14:textId="25BE5921" w:rsidR="00FA3916" w:rsidRPr="00DF62D0" w:rsidRDefault="00FA3916" w:rsidP="00FA3916">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A3916" w:rsidRPr="00BC0615" w14:paraId="6863477F" w14:textId="77777777" w:rsidTr="00FC4723">
        <w:trPr>
          <w:trHeight w:val="524"/>
        </w:trPr>
        <w:tc>
          <w:tcPr>
            <w:tcW w:w="1160" w:type="pct"/>
            <w:shd w:val="clear" w:color="auto" w:fill="auto"/>
          </w:tcPr>
          <w:p w14:paraId="53A81602" w14:textId="77777777" w:rsidR="00FA3916" w:rsidRPr="0063120E" w:rsidRDefault="00FA3916" w:rsidP="00FA3916">
            <w:pPr>
              <w:rPr>
                <w:sz w:val="20"/>
                <w:szCs w:val="20"/>
                <w:u w:val="single"/>
              </w:rPr>
            </w:pPr>
            <w:r w:rsidRPr="0063120E">
              <w:rPr>
                <w:sz w:val="20"/>
                <w:szCs w:val="20"/>
                <w:u w:val="single"/>
              </w:rPr>
              <w:t>Уметь:</w:t>
            </w:r>
          </w:p>
          <w:p w14:paraId="3F81D447" w14:textId="509B01F0" w:rsidR="00FA3916" w:rsidRPr="0063120E" w:rsidRDefault="00FA3916" w:rsidP="00FA3916">
            <w:pPr>
              <w:pStyle w:val="Style27"/>
              <w:widowControl/>
              <w:rPr>
                <w:sz w:val="20"/>
                <w:szCs w:val="20"/>
              </w:rPr>
            </w:pPr>
            <w:r w:rsidRPr="0063120E">
              <w:rPr>
                <w:sz w:val="20"/>
                <w:szCs w:val="20"/>
              </w:rPr>
              <w:t xml:space="preserve">- 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39FBA872" w14:textId="72B97A70" w:rsidR="00FA3916" w:rsidRPr="0063120E" w:rsidRDefault="00FA3916" w:rsidP="00FA3916">
            <w:pPr>
              <w:rPr>
                <w:color w:val="000000" w:themeColor="text1"/>
                <w:sz w:val="20"/>
                <w:szCs w:val="20"/>
                <w:u w:val="single"/>
              </w:rPr>
            </w:pPr>
            <w:r w:rsidRPr="0063120E">
              <w:rPr>
                <w:sz w:val="20"/>
                <w:szCs w:val="20"/>
              </w:rPr>
              <w:t xml:space="preserve">-представлять результаты </w:t>
            </w:r>
            <w:proofErr w:type="gramStart"/>
            <w:r w:rsidRPr="0063120E">
              <w:rPr>
                <w:sz w:val="20"/>
                <w:szCs w:val="20"/>
              </w:rPr>
              <w:t>аналитической  и</w:t>
            </w:r>
            <w:proofErr w:type="gramEnd"/>
            <w:r w:rsidRPr="0063120E">
              <w:rPr>
                <w:sz w:val="20"/>
                <w:szCs w:val="20"/>
              </w:rPr>
              <w:t xml:space="preserve"> исследовательской работы  в  виде выступления,  доклада, информационного обзора,  аналитического отчета, статьи.</w:t>
            </w:r>
          </w:p>
        </w:tc>
        <w:tc>
          <w:tcPr>
            <w:tcW w:w="819" w:type="pct"/>
            <w:shd w:val="clear" w:color="auto" w:fill="auto"/>
          </w:tcPr>
          <w:p w14:paraId="126E1285" w14:textId="77777777" w:rsidR="00FA3916" w:rsidRPr="004E34F9" w:rsidRDefault="00FA3916" w:rsidP="00FA3916">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0679E161" w14:textId="2A6D85EC" w:rsidR="00FA3916" w:rsidRPr="00905EB4" w:rsidRDefault="00FA3916" w:rsidP="00FA3916">
            <w:pPr>
              <w:rPr>
                <w:sz w:val="20"/>
                <w:szCs w:val="20"/>
              </w:rPr>
            </w:pP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tc>
        <w:tc>
          <w:tcPr>
            <w:tcW w:w="818" w:type="pct"/>
            <w:shd w:val="clear" w:color="auto" w:fill="auto"/>
          </w:tcPr>
          <w:p w14:paraId="0CC7F00D" w14:textId="076CFEB2" w:rsidR="00FA3916" w:rsidRDefault="00FA3916" w:rsidP="00FA3916">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tc>
        <w:tc>
          <w:tcPr>
            <w:tcW w:w="751" w:type="pct"/>
            <w:shd w:val="clear" w:color="auto" w:fill="auto"/>
          </w:tcPr>
          <w:p w14:paraId="7CEA5F46" w14:textId="77777777" w:rsidR="00FA3916" w:rsidRDefault="00FA3916" w:rsidP="00FA3916">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6D50E3D5" w14:textId="2E9A804B" w:rsidR="00FA3916" w:rsidRPr="00905EB4" w:rsidRDefault="00FA3916" w:rsidP="00FA3916">
            <w:pPr>
              <w:rPr>
                <w:sz w:val="20"/>
                <w:szCs w:val="20"/>
              </w:rPr>
            </w:pPr>
            <w:r w:rsidRPr="0063120E">
              <w:rPr>
                <w:sz w:val="20"/>
                <w:szCs w:val="20"/>
              </w:rPr>
              <w:t xml:space="preserve">представлять результаты </w:t>
            </w:r>
            <w:proofErr w:type="gramStart"/>
            <w:r w:rsidRPr="0063120E">
              <w:rPr>
                <w:sz w:val="20"/>
                <w:szCs w:val="20"/>
              </w:rPr>
              <w:t>аналитической  и</w:t>
            </w:r>
            <w:proofErr w:type="gramEnd"/>
            <w:r w:rsidRPr="0063120E">
              <w:rPr>
                <w:sz w:val="20"/>
                <w:szCs w:val="20"/>
              </w:rPr>
              <w:t xml:space="preserve"> исследовательской работы  в  виде выступления,  </w:t>
            </w:r>
            <w:r w:rsidRPr="0063120E">
              <w:rPr>
                <w:sz w:val="20"/>
                <w:szCs w:val="20"/>
              </w:rPr>
              <w:lastRenderedPageBreak/>
              <w:t>доклада, информационного обзора</w:t>
            </w:r>
          </w:p>
        </w:tc>
        <w:tc>
          <w:tcPr>
            <w:tcW w:w="727" w:type="pct"/>
            <w:shd w:val="clear" w:color="auto" w:fill="auto"/>
          </w:tcPr>
          <w:p w14:paraId="4D0706EF" w14:textId="77777777" w:rsidR="00FA3916" w:rsidRDefault="00FA3916" w:rsidP="00FA3916">
            <w:pPr>
              <w:rPr>
                <w:sz w:val="20"/>
                <w:szCs w:val="20"/>
              </w:rPr>
            </w:pPr>
            <w:r w:rsidRPr="00905EB4">
              <w:rPr>
                <w:sz w:val="20"/>
                <w:szCs w:val="20"/>
              </w:rPr>
              <w:lastRenderedPageBreak/>
              <w:t>Сформированное умение</w:t>
            </w:r>
            <w:r>
              <w:rPr>
                <w:sz w:val="20"/>
                <w:szCs w:val="20"/>
              </w:rPr>
              <w:t xml:space="preserve"> </w:t>
            </w: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53415CA9" w14:textId="5887BBCA" w:rsidR="00FA3916" w:rsidRPr="00905EB4" w:rsidRDefault="00FA3916" w:rsidP="00FA3916">
            <w:pPr>
              <w:rPr>
                <w:sz w:val="20"/>
                <w:szCs w:val="20"/>
              </w:rPr>
            </w:pPr>
            <w:r w:rsidRPr="0063120E">
              <w:rPr>
                <w:sz w:val="20"/>
                <w:szCs w:val="20"/>
              </w:rPr>
              <w:t xml:space="preserve">представлять результаты </w:t>
            </w:r>
            <w:proofErr w:type="gramStart"/>
            <w:r w:rsidRPr="0063120E">
              <w:rPr>
                <w:sz w:val="20"/>
                <w:szCs w:val="20"/>
              </w:rPr>
              <w:t>аналитической  и</w:t>
            </w:r>
            <w:proofErr w:type="gramEnd"/>
            <w:r w:rsidRPr="0063120E">
              <w:rPr>
                <w:sz w:val="20"/>
                <w:szCs w:val="20"/>
              </w:rPr>
              <w:t xml:space="preserve"> исследовательской работы  в  виде выступления,  доклада, информационного </w:t>
            </w:r>
            <w:r w:rsidRPr="0063120E">
              <w:rPr>
                <w:sz w:val="20"/>
                <w:szCs w:val="20"/>
              </w:rPr>
              <w:lastRenderedPageBreak/>
              <w:t>обзора</w:t>
            </w:r>
            <w:r>
              <w:rPr>
                <w:sz w:val="20"/>
                <w:szCs w:val="20"/>
              </w:rPr>
              <w:t>, аналитического отчета, статьи</w:t>
            </w:r>
          </w:p>
        </w:tc>
        <w:tc>
          <w:tcPr>
            <w:tcW w:w="725" w:type="pct"/>
            <w:shd w:val="clear" w:color="auto" w:fill="auto"/>
          </w:tcPr>
          <w:p w14:paraId="0D8CAA05" w14:textId="6D3AFE02" w:rsidR="00FA3916" w:rsidRPr="00DF62D0" w:rsidRDefault="00FA3916" w:rsidP="00FA3916">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вопросы для устного/письменного опроса, задания в виде расчетных задач</w:t>
            </w:r>
          </w:p>
        </w:tc>
      </w:tr>
    </w:tbl>
    <w:p w14:paraId="26B3291E" w14:textId="77777777" w:rsidR="00FC4723" w:rsidRDefault="00FC4723" w:rsidP="00FC4723">
      <w:pPr>
        <w:jc w:val="both"/>
        <w:rPr>
          <w:b/>
          <w:color w:val="000000" w:themeColor="text1"/>
          <w:sz w:val="28"/>
          <w:szCs w:val="28"/>
        </w:rPr>
      </w:pPr>
    </w:p>
    <w:p w14:paraId="423D289C" w14:textId="77777777" w:rsidR="00FC4723" w:rsidRDefault="00FC4723" w:rsidP="00FC4723">
      <w:pPr>
        <w:jc w:val="both"/>
        <w:rPr>
          <w:b/>
          <w:color w:val="000000" w:themeColor="text1"/>
          <w:sz w:val="28"/>
          <w:szCs w:val="28"/>
        </w:rPr>
      </w:pPr>
    </w:p>
    <w:p w14:paraId="3F4BB1CD" w14:textId="77777777" w:rsidR="00FC4723" w:rsidRPr="00BC0615" w:rsidRDefault="00FC4723" w:rsidP="00FC4723">
      <w:pPr>
        <w:ind w:firstLine="709"/>
        <w:jc w:val="both"/>
        <w:rPr>
          <w:b/>
          <w:color w:val="000000" w:themeColor="text1"/>
          <w:sz w:val="28"/>
          <w:szCs w:val="28"/>
        </w:rPr>
      </w:pPr>
      <w:r>
        <w:rPr>
          <w:b/>
          <w:color w:val="000000" w:themeColor="text1"/>
          <w:sz w:val="28"/>
          <w:szCs w:val="28"/>
        </w:rPr>
        <w:t>2</w:t>
      </w:r>
      <w:r w:rsidRPr="00BC0615">
        <w:rPr>
          <w:b/>
          <w:color w:val="000000" w:themeColor="text1"/>
          <w:sz w:val="28"/>
          <w:szCs w:val="28"/>
        </w:rPr>
        <w:t> </w:t>
      </w:r>
      <w:bookmarkStart w:id="3" w:name="_Hlk132903483"/>
      <w:r>
        <w:rPr>
          <w:b/>
          <w:color w:val="000000" w:themeColor="text1"/>
          <w:sz w:val="28"/>
          <w:szCs w:val="28"/>
        </w:rPr>
        <w:t>З</w:t>
      </w:r>
      <w:r w:rsidRPr="00BC0615">
        <w:rPr>
          <w:b/>
          <w:color w:val="000000" w:themeColor="text1"/>
          <w:sz w:val="28"/>
          <w:szCs w:val="28"/>
        </w:rPr>
        <w:t>адания или иные материалы, необходимые для оценки знаний</w:t>
      </w:r>
      <w:r>
        <w:rPr>
          <w:b/>
          <w:color w:val="000000" w:themeColor="text1"/>
          <w:sz w:val="28"/>
          <w:szCs w:val="28"/>
        </w:rPr>
        <w:t xml:space="preserve"> и</w:t>
      </w:r>
      <w:r w:rsidRPr="00BC0615">
        <w:rPr>
          <w:b/>
          <w:color w:val="000000" w:themeColor="text1"/>
          <w:sz w:val="28"/>
          <w:szCs w:val="28"/>
        </w:rPr>
        <w:t xml:space="preserve"> умений, характеризующих формировани</w:t>
      </w:r>
      <w:r>
        <w:rPr>
          <w:b/>
          <w:color w:val="000000" w:themeColor="text1"/>
          <w:sz w:val="28"/>
          <w:szCs w:val="28"/>
        </w:rPr>
        <w:t>е</w:t>
      </w:r>
      <w:r w:rsidRPr="00BC0615">
        <w:rPr>
          <w:b/>
          <w:color w:val="000000" w:themeColor="text1"/>
          <w:sz w:val="28"/>
          <w:szCs w:val="28"/>
        </w:rPr>
        <w:t xml:space="preserve"> компетенций в процессе освоения </w:t>
      </w:r>
      <w:r>
        <w:rPr>
          <w:b/>
          <w:color w:val="000000" w:themeColor="text1"/>
          <w:sz w:val="28"/>
          <w:szCs w:val="28"/>
        </w:rPr>
        <w:t>ОП ВО</w:t>
      </w:r>
      <w:bookmarkEnd w:id="3"/>
    </w:p>
    <w:p w14:paraId="2D776FBB" w14:textId="6D3098CE" w:rsidR="006A039C" w:rsidRDefault="006A039C" w:rsidP="006A039C">
      <w:pPr>
        <w:spacing w:before="77" w:line="312" w:lineRule="exact"/>
        <w:ind w:firstLine="567"/>
        <w:jc w:val="center"/>
        <w:rPr>
          <w:b/>
          <w:sz w:val="28"/>
          <w:szCs w:val="28"/>
        </w:rPr>
      </w:pPr>
      <w:r>
        <w:rPr>
          <w:b/>
          <w:sz w:val="28"/>
          <w:szCs w:val="28"/>
        </w:rPr>
        <w:t>Примерные темы домашних творческих заданий</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9"/>
      </w:tblGrid>
      <w:tr w:rsidR="006A039C" w:rsidRPr="003C5890" w14:paraId="3B03E40E" w14:textId="77777777" w:rsidTr="00E31D94">
        <w:tc>
          <w:tcPr>
            <w:tcW w:w="9639" w:type="dxa"/>
          </w:tcPr>
          <w:p w14:paraId="36F6F438" w14:textId="3EE0E740"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6A039C">
              <w:rPr>
                <w:rStyle w:val="FontStyle66"/>
                <w:sz w:val="24"/>
                <w:szCs w:val="24"/>
              </w:rPr>
              <w:t>Объективная необходимость денежно-кредитной политики государства.</w:t>
            </w:r>
          </w:p>
        </w:tc>
      </w:tr>
      <w:tr w:rsidR="006A039C" w:rsidRPr="003C5890" w14:paraId="7ACF2E0A" w14:textId="77777777" w:rsidTr="00E31D94">
        <w:tc>
          <w:tcPr>
            <w:tcW w:w="9639" w:type="dxa"/>
          </w:tcPr>
          <w:p w14:paraId="1F50D384" w14:textId="6468BD50"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6A039C">
              <w:rPr>
                <w:rStyle w:val="FontStyle66"/>
                <w:sz w:val="24"/>
                <w:szCs w:val="24"/>
              </w:rPr>
              <w:t>Правовые нормы проведения денежно-кредитной политики в современной России.</w:t>
            </w:r>
          </w:p>
        </w:tc>
      </w:tr>
      <w:tr w:rsidR="006A039C" w:rsidRPr="003C5890" w14:paraId="4995E85E" w14:textId="77777777" w:rsidTr="00E31D94">
        <w:tc>
          <w:tcPr>
            <w:tcW w:w="9639" w:type="dxa"/>
          </w:tcPr>
          <w:p w14:paraId="79263396" w14:textId="50AA880E"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6A039C">
              <w:rPr>
                <w:rStyle w:val="FontStyle66"/>
                <w:sz w:val="24"/>
                <w:szCs w:val="24"/>
              </w:rPr>
              <w:t>Экономическая и политическая независимость денежно-кредитно-политики Банка России</w:t>
            </w:r>
          </w:p>
        </w:tc>
      </w:tr>
      <w:tr w:rsidR="006A039C" w:rsidRPr="003C5890" w14:paraId="00B55C76" w14:textId="77777777" w:rsidTr="00E31D94">
        <w:tc>
          <w:tcPr>
            <w:tcW w:w="9639" w:type="dxa"/>
          </w:tcPr>
          <w:p w14:paraId="17004720" w14:textId="7D3B1015"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F66F76">
              <w:rPr>
                <w:rStyle w:val="FontStyle66"/>
                <w:sz w:val="24"/>
                <w:szCs w:val="24"/>
              </w:rPr>
              <w:t>3</w:t>
            </w:r>
            <w:r>
              <w:rPr>
                <w:rStyle w:val="FontStyle66"/>
                <w:sz w:val="24"/>
                <w:szCs w:val="24"/>
              </w:rPr>
              <w:t xml:space="preserve">) </w:t>
            </w:r>
            <w:r w:rsidR="006A039C" w:rsidRPr="006A039C">
              <w:rPr>
                <w:rStyle w:val="FontStyle66"/>
                <w:sz w:val="24"/>
                <w:szCs w:val="24"/>
              </w:rPr>
              <w:t>Центральный банк как субъект денежно-кредитной политики</w:t>
            </w:r>
          </w:p>
        </w:tc>
      </w:tr>
      <w:tr w:rsidR="006A039C" w:rsidRPr="003C5890" w14:paraId="10AA4481" w14:textId="77777777" w:rsidTr="00E31D94">
        <w:tc>
          <w:tcPr>
            <w:tcW w:w="9639" w:type="dxa"/>
          </w:tcPr>
          <w:p w14:paraId="48A8D96F" w14:textId="31F47282"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proofErr w:type="gramStart"/>
            <w:r w:rsidR="00F66F76">
              <w:rPr>
                <w:rStyle w:val="FontStyle66"/>
                <w:sz w:val="24"/>
                <w:szCs w:val="24"/>
              </w:rPr>
              <w:t>3</w:t>
            </w:r>
            <w:r>
              <w:rPr>
                <w:rStyle w:val="FontStyle66"/>
                <w:sz w:val="24"/>
                <w:szCs w:val="24"/>
              </w:rPr>
              <w:t>)</w:t>
            </w:r>
            <w:r w:rsidR="006A039C" w:rsidRPr="006A039C">
              <w:rPr>
                <w:rStyle w:val="FontStyle66"/>
                <w:sz w:val="24"/>
                <w:szCs w:val="24"/>
              </w:rPr>
              <w:t>Сущность</w:t>
            </w:r>
            <w:proofErr w:type="gramEnd"/>
            <w:r w:rsidR="006A039C" w:rsidRPr="006A039C">
              <w:rPr>
                <w:rStyle w:val="FontStyle66"/>
                <w:sz w:val="24"/>
                <w:szCs w:val="24"/>
              </w:rPr>
              <w:t xml:space="preserve"> и содержание денежно-кредитной политики.</w:t>
            </w:r>
          </w:p>
        </w:tc>
      </w:tr>
      <w:tr w:rsidR="006A039C" w:rsidRPr="003C5890" w14:paraId="3F0C2D8B" w14:textId="77777777" w:rsidTr="00E31D94">
        <w:tc>
          <w:tcPr>
            <w:tcW w:w="9639" w:type="dxa"/>
          </w:tcPr>
          <w:p w14:paraId="6F12CB3F" w14:textId="7D0314B4"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F66F76">
              <w:rPr>
                <w:rStyle w:val="FontStyle66"/>
                <w:sz w:val="24"/>
                <w:szCs w:val="24"/>
              </w:rPr>
              <w:t>3</w:t>
            </w:r>
            <w:r>
              <w:rPr>
                <w:rStyle w:val="FontStyle66"/>
                <w:sz w:val="24"/>
                <w:szCs w:val="24"/>
              </w:rPr>
              <w:t xml:space="preserve">) </w:t>
            </w:r>
            <w:r w:rsidR="006A039C" w:rsidRPr="006A039C">
              <w:rPr>
                <w:rStyle w:val="FontStyle66"/>
                <w:sz w:val="24"/>
                <w:szCs w:val="24"/>
              </w:rPr>
              <w:t>Место денежно-кредитной политики Центрального банка РФ в экономической политике государства и ее значение.</w:t>
            </w:r>
          </w:p>
        </w:tc>
      </w:tr>
      <w:tr w:rsidR="006A039C" w:rsidRPr="003C5890" w14:paraId="04B91986" w14:textId="77777777" w:rsidTr="00E31D94">
        <w:tc>
          <w:tcPr>
            <w:tcW w:w="9639" w:type="dxa"/>
          </w:tcPr>
          <w:p w14:paraId="513BF880" w14:textId="54220F96"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A6392B">
              <w:rPr>
                <w:rStyle w:val="FontStyle66"/>
                <w:sz w:val="24"/>
                <w:szCs w:val="24"/>
              </w:rPr>
              <w:t>2</w:t>
            </w:r>
            <w:r>
              <w:rPr>
                <w:rStyle w:val="FontStyle66"/>
                <w:sz w:val="24"/>
                <w:szCs w:val="24"/>
              </w:rPr>
              <w:t xml:space="preserve">) </w:t>
            </w:r>
            <w:r w:rsidR="006A039C" w:rsidRPr="006A039C">
              <w:rPr>
                <w:rStyle w:val="FontStyle66"/>
                <w:sz w:val="24"/>
                <w:szCs w:val="24"/>
              </w:rPr>
              <w:t>Направления и формы взаимодействия Банка России и органов исполнительной и законодательной власти при проведении денежно-кредитной политики государства</w:t>
            </w:r>
          </w:p>
        </w:tc>
      </w:tr>
      <w:tr w:rsidR="006A039C" w:rsidRPr="003C5890" w14:paraId="58F08822" w14:textId="77777777" w:rsidTr="00E31D94">
        <w:tc>
          <w:tcPr>
            <w:tcW w:w="9639" w:type="dxa"/>
          </w:tcPr>
          <w:p w14:paraId="4C14E70C" w14:textId="1BC1A7D6"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A6392B">
              <w:rPr>
                <w:rStyle w:val="FontStyle66"/>
                <w:sz w:val="24"/>
                <w:szCs w:val="24"/>
              </w:rPr>
              <w:t>2</w:t>
            </w:r>
            <w:r>
              <w:rPr>
                <w:rStyle w:val="FontStyle66"/>
                <w:sz w:val="24"/>
                <w:szCs w:val="24"/>
              </w:rPr>
              <w:t xml:space="preserve">) </w:t>
            </w:r>
            <w:r w:rsidR="006A039C" w:rsidRPr="006A039C">
              <w:rPr>
                <w:rStyle w:val="FontStyle66"/>
                <w:sz w:val="24"/>
                <w:szCs w:val="24"/>
              </w:rPr>
              <w:t>Особенности денежно-кредитной политики Банка России на 20</w:t>
            </w:r>
            <w:r w:rsidR="006A039C">
              <w:rPr>
                <w:rStyle w:val="FontStyle66"/>
                <w:sz w:val="24"/>
                <w:szCs w:val="24"/>
              </w:rPr>
              <w:t>22</w:t>
            </w:r>
            <w:r w:rsidR="006A039C" w:rsidRPr="006A039C">
              <w:rPr>
                <w:rStyle w:val="FontStyle66"/>
                <w:sz w:val="24"/>
                <w:szCs w:val="24"/>
              </w:rPr>
              <w:t xml:space="preserve"> и период 20</w:t>
            </w:r>
            <w:r w:rsidR="006A039C">
              <w:rPr>
                <w:rStyle w:val="FontStyle66"/>
                <w:sz w:val="24"/>
                <w:szCs w:val="24"/>
              </w:rPr>
              <w:t>23</w:t>
            </w:r>
            <w:r w:rsidR="006A039C" w:rsidRPr="006A039C">
              <w:rPr>
                <w:rStyle w:val="FontStyle66"/>
                <w:sz w:val="24"/>
                <w:szCs w:val="24"/>
              </w:rPr>
              <w:t>-20</w:t>
            </w:r>
            <w:r w:rsidR="006A039C">
              <w:rPr>
                <w:rStyle w:val="FontStyle66"/>
                <w:sz w:val="24"/>
                <w:szCs w:val="24"/>
              </w:rPr>
              <w:t>24</w:t>
            </w:r>
            <w:r w:rsidR="006A039C" w:rsidRPr="006A039C">
              <w:rPr>
                <w:rStyle w:val="FontStyle66"/>
                <w:sz w:val="24"/>
                <w:szCs w:val="24"/>
              </w:rPr>
              <w:t>г.г.</w:t>
            </w:r>
          </w:p>
        </w:tc>
      </w:tr>
      <w:tr w:rsidR="006A039C" w:rsidRPr="003C5890" w14:paraId="7AAE2825" w14:textId="77777777" w:rsidTr="00E31D94">
        <w:tc>
          <w:tcPr>
            <w:tcW w:w="9639" w:type="dxa"/>
          </w:tcPr>
          <w:p w14:paraId="1EA352DA" w14:textId="7D7D7409"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A6392B">
              <w:rPr>
                <w:rStyle w:val="FontStyle66"/>
                <w:sz w:val="24"/>
                <w:szCs w:val="24"/>
              </w:rPr>
              <w:t>2</w:t>
            </w:r>
            <w:r>
              <w:rPr>
                <w:rStyle w:val="FontStyle66"/>
                <w:sz w:val="24"/>
                <w:szCs w:val="24"/>
              </w:rPr>
              <w:t xml:space="preserve">) </w:t>
            </w:r>
            <w:r w:rsidR="006A039C" w:rsidRPr="006A039C">
              <w:rPr>
                <w:rStyle w:val="FontStyle66"/>
                <w:sz w:val="24"/>
                <w:szCs w:val="24"/>
              </w:rPr>
              <w:t>Концепции денежно-кредитной политики.</w:t>
            </w:r>
          </w:p>
        </w:tc>
      </w:tr>
      <w:tr w:rsidR="006A039C" w:rsidRPr="003C5890" w14:paraId="26413D94" w14:textId="77777777" w:rsidTr="00E31D94">
        <w:tc>
          <w:tcPr>
            <w:tcW w:w="9639" w:type="dxa"/>
          </w:tcPr>
          <w:p w14:paraId="4A0B1569" w14:textId="405CDEDE"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(ПКП-3) </w:t>
            </w:r>
            <w:r w:rsidR="006A039C" w:rsidRPr="006A039C">
              <w:rPr>
                <w:rStyle w:val="FontStyle66"/>
                <w:sz w:val="24"/>
                <w:szCs w:val="24"/>
              </w:rPr>
              <w:t>Операционная процедура денежно-кредитной политики.</w:t>
            </w:r>
          </w:p>
        </w:tc>
      </w:tr>
      <w:tr w:rsidR="006A039C" w:rsidRPr="003C5890" w14:paraId="5ED92B1C" w14:textId="77777777" w:rsidTr="00E31D94">
        <w:tc>
          <w:tcPr>
            <w:tcW w:w="9639" w:type="dxa"/>
          </w:tcPr>
          <w:p w14:paraId="2FE427D7" w14:textId="34A04924"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(ПКП-3) </w:t>
            </w:r>
            <w:r w:rsidR="006A039C" w:rsidRPr="006A039C">
              <w:rPr>
                <w:rStyle w:val="FontStyle66"/>
                <w:sz w:val="24"/>
                <w:szCs w:val="24"/>
              </w:rPr>
              <w:t>Виды таргетирования, применяемые в мировой практике.</w:t>
            </w:r>
          </w:p>
        </w:tc>
      </w:tr>
      <w:tr w:rsidR="006A039C" w:rsidRPr="003C5890" w14:paraId="14EC3473" w14:textId="77777777" w:rsidTr="00E31D94">
        <w:tc>
          <w:tcPr>
            <w:tcW w:w="9639" w:type="dxa"/>
          </w:tcPr>
          <w:p w14:paraId="6A8BEC11" w14:textId="63FB0241"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6A039C">
              <w:rPr>
                <w:rStyle w:val="FontStyle66"/>
                <w:sz w:val="24"/>
                <w:szCs w:val="24"/>
              </w:rPr>
              <w:t>Цели и принципы денежно-кредитной политики на 2022г. и период 2023 и 2024 годы</w:t>
            </w:r>
          </w:p>
        </w:tc>
      </w:tr>
      <w:tr w:rsidR="006A039C" w:rsidRPr="00E31D94" w14:paraId="04FDF71F" w14:textId="77777777" w:rsidTr="00E31D94">
        <w:tc>
          <w:tcPr>
            <w:tcW w:w="9639" w:type="dxa"/>
          </w:tcPr>
          <w:p w14:paraId="3DED8367" w14:textId="62EFCD78" w:rsidR="00E31D94" w:rsidRPr="00E31D94" w:rsidRDefault="00E31D94" w:rsidP="00E31D94">
            <w:pPr>
              <w:pStyle w:val="af0"/>
              <w:widowControl w:val="0"/>
              <w:numPr>
                <w:ilvl w:val="0"/>
                <w:numId w:val="24"/>
              </w:numPr>
              <w:tabs>
                <w:tab w:val="left" w:pos="743"/>
              </w:tabs>
              <w:ind w:left="0" w:firstLine="34"/>
              <w:rPr>
                <w:rStyle w:val="FontStyle66"/>
                <w:sz w:val="24"/>
                <w:szCs w:val="24"/>
              </w:rPr>
            </w:pPr>
            <w:r>
              <w:rPr>
                <w:rStyle w:val="FontStyle66"/>
                <w:sz w:val="24"/>
                <w:szCs w:val="24"/>
              </w:rPr>
              <w:t xml:space="preserve">(ПКП-3) </w:t>
            </w:r>
            <w:r w:rsidRPr="00E31D94">
              <w:rPr>
                <w:rStyle w:val="FontStyle66"/>
                <w:sz w:val="24"/>
                <w:szCs w:val="24"/>
              </w:rPr>
              <w:t>Таргетирование инфляции в Российской Федерации, особенности</w:t>
            </w:r>
            <w:r w:rsidRPr="00E31D94">
              <w:rPr>
                <w:rStyle w:val="FontStyle66"/>
                <w:sz w:val="24"/>
                <w:szCs w:val="24"/>
              </w:rPr>
              <w:br/>
              <w:t>применения</w:t>
            </w:r>
          </w:p>
          <w:p w14:paraId="44A4E550" w14:textId="412C9DA0" w:rsidR="006A039C"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F66F76">
              <w:rPr>
                <w:rStyle w:val="FontStyle66"/>
                <w:sz w:val="24"/>
                <w:szCs w:val="24"/>
              </w:rPr>
              <w:t>2</w:t>
            </w:r>
            <w:r>
              <w:rPr>
                <w:rStyle w:val="FontStyle66"/>
                <w:sz w:val="24"/>
                <w:szCs w:val="24"/>
              </w:rPr>
              <w:t xml:space="preserve">) </w:t>
            </w:r>
            <w:r w:rsidR="006A039C" w:rsidRPr="00E31D94">
              <w:rPr>
                <w:rStyle w:val="FontStyle66"/>
                <w:sz w:val="24"/>
                <w:szCs w:val="24"/>
              </w:rPr>
              <w:t>Условия реализации и основные меры денежно-кредитной политики.</w:t>
            </w:r>
          </w:p>
        </w:tc>
      </w:tr>
      <w:tr w:rsidR="006A039C" w:rsidRPr="00E31D94" w14:paraId="37DAA4BD" w14:textId="77777777" w:rsidTr="00E31D94">
        <w:tc>
          <w:tcPr>
            <w:tcW w:w="9639" w:type="dxa"/>
          </w:tcPr>
          <w:p w14:paraId="1DFE1790" w14:textId="2AA46622" w:rsidR="006A039C"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F66F76">
              <w:rPr>
                <w:rStyle w:val="FontStyle66"/>
                <w:sz w:val="24"/>
                <w:szCs w:val="24"/>
              </w:rPr>
              <w:t>2</w:t>
            </w:r>
            <w:r>
              <w:rPr>
                <w:rStyle w:val="FontStyle66"/>
                <w:sz w:val="24"/>
                <w:szCs w:val="24"/>
              </w:rPr>
              <w:t xml:space="preserve">) </w:t>
            </w:r>
            <w:r w:rsidR="006A039C" w:rsidRPr="00E31D94">
              <w:rPr>
                <w:rStyle w:val="FontStyle66"/>
                <w:sz w:val="24"/>
                <w:szCs w:val="24"/>
              </w:rPr>
              <w:t>Система методов и инструментов денежно-кредитной политики.</w:t>
            </w:r>
          </w:p>
        </w:tc>
      </w:tr>
      <w:tr w:rsidR="006A039C" w:rsidRPr="00E31D94" w14:paraId="348A40A2" w14:textId="77777777" w:rsidTr="00E31D94">
        <w:tc>
          <w:tcPr>
            <w:tcW w:w="9639" w:type="dxa"/>
          </w:tcPr>
          <w:p w14:paraId="59EEADB1" w14:textId="2945DD72" w:rsidR="006A039C"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E31D94">
              <w:rPr>
                <w:rStyle w:val="FontStyle66"/>
                <w:sz w:val="24"/>
                <w:szCs w:val="24"/>
              </w:rPr>
              <w:t xml:space="preserve">Центральный банк как субъект денежно-кредитной политики. </w:t>
            </w:r>
          </w:p>
        </w:tc>
      </w:tr>
      <w:tr w:rsidR="006A039C" w:rsidRPr="00E31D94" w14:paraId="0BE85B36" w14:textId="77777777" w:rsidTr="00E31D94">
        <w:tc>
          <w:tcPr>
            <w:tcW w:w="9639" w:type="dxa"/>
          </w:tcPr>
          <w:p w14:paraId="36DE5ED1" w14:textId="10C5BBE3" w:rsidR="006A039C"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E31D94">
              <w:rPr>
                <w:rStyle w:val="FontStyle66"/>
                <w:sz w:val="24"/>
                <w:szCs w:val="24"/>
              </w:rPr>
              <w:t>Денежная масса и денежные агрегаты.</w:t>
            </w:r>
          </w:p>
        </w:tc>
      </w:tr>
      <w:tr w:rsidR="006A039C" w:rsidRPr="003C5890" w14:paraId="4F7E91FD" w14:textId="77777777" w:rsidTr="00E31D94">
        <w:tc>
          <w:tcPr>
            <w:tcW w:w="9639" w:type="dxa"/>
          </w:tcPr>
          <w:p w14:paraId="6BFFCD94" w14:textId="23794734" w:rsidR="006A039C" w:rsidRPr="00E31D94" w:rsidRDefault="006A039C" w:rsidP="00E31D94">
            <w:pPr>
              <w:pStyle w:val="af0"/>
              <w:widowControl w:val="0"/>
              <w:numPr>
                <w:ilvl w:val="0"/>
                <w:numId w:val="24"/>
              </w:numPr>
              <w:tabs>
                <w:tab w:val="left" w:pos="743"/>
              </w:tabs>
              <w:ind w:left="0" w:firstLine="34"/>
              <w:rPr>
                <w:sz w:val="24"/>
                <w:szCs w:val="24"/>
              </w:rPr>
            </w:pPr>
            <w:r w:rsidRPr="00E31D94">
              <w:rPr>
                <w:rStyle w:val="FontStyle66"/>
                <w:rFonts w:eastAsia="SimSun"/>
                <w:kern w:val="2"/>
                <w:sz w:val="24"/>
                <w:szCs w:val="24"/>
                <w:lang w:eastAsia="zh-CN" w:bidi="hi-IN"/>
              </w:rPr>
              <w:t xml:space="preserve">(ПКН-6) Проблемы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 xml:space="preserve">определения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 xml:space="preserve">и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 xml:space="preserve">реализации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 xml:space="preserve">денежно-кредитной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политики.</w:t>
            </w:r>
          </w:p>
        </w:tc>
      </w:tr>
      <w:tr w:rsidR="006A039C" w:rsidRPr="00772894" w14:paraId="0F91CC15" w14:textId="77777777" w:rsidTr="00E31D94">
        <w:tc>
          <w:tcPr>
            <w:tcW w:w="9639" w:type="dxa"/>
          </w:tcPr>
          <w:p w14:paraId="188D3C42" w14:textId="0C018AD8" w:rsidR="006A039C" w:rsidRPr="00E31D94" w:rsidRDefault="006A039C" w:rsidP="00E31D94">
            <w:pPr>
              <w:pStyle w:val="af0"/>
              <w:widowControl w:val="0"/>
              <w:numPr>
                <w:ilvl w:val="0"/>
                <w:numId w:val="24"/>
              </w:numPr>
              <w:tabs>
                <w:tab w:val="left" w:pos="743"/>
              </w:tabs>
              <w:ind w:left="0" w:firstLine="34"/>
              <w:rPr>
                <w:sz w:val="24"/>
                <w:szCs w:val="24"/>
              </w:rPr>
            </w:pPr>
            <w:r w:rsidRPr="00E31D94">
              <w:rPr>
                <w:rFonts w:eastAsia="Calibri"/>
                <w:color w:val="000000"/>
                <w:sz w:val="24"/>
                <w:szCs w:val="24"/>
              </w:rPr>
              <w:t>(ПКП-</w:t>
            </w:r>
            <w:r w:rsidR="00F66F76">
              <w:rPr>
                <w:rFonts w:eastAsia="Calibri"/>
                <w:color w:val="000000"/>
                <w:sz w:val="24"/>
                <w:szCs w:val="24"/>
              </w:rPr>
              <w:t>2</w:t>
            </w:r>
            <w:r w:rsidRPr="00E31D94">
              <w:rPr>
                <w:rFonts w:eastAsia="Calibri"/>
                <w:color w:val="000000"/>
                <w:sz w:val="24"/>
                <w:szCs w:val="24"/>
              </w:rPr>
              <w:t>) Проблемы перехода к инфляционному таргетированию.</w:t>
            </w:r>
          </w:p>
          <w:p w14:paraId="45B36E0D" w14:textId="1287EA7F" w:rsidR="00E31D94"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 (ПКН-6) </w:t>
            </w:r>
            <w:r w:rsidRPr="00E31D94">
              <w:rPr>
                <w:rStyle w:val="FontStyle66"/>
                <w:sz w:val="24"/>
                <w:szCs w:val="24"/>
              </w:rPr>
              <w:t>Банковская система России и ее потенциал проведения денежно-кредитной политики.</w:t>
            </w:r>
          </w:p>
        </w:tc>
      </w:tr>
    </w:tbl>
    <w:p w14:paraId="2683A852" w14:textId="77777777" w:rsidR="00FC4723" w:rsidRDefault="00FC4723" w:rsidP="004914D4">
      <w:pPr>
        <w:jc w:val="center"/>
        <w:rPr>
          <w:b/>
          <w:sz w:val="28"/>
          <w:szCs w:val="28"/>
        </w:rPr>
      </w:pPr>
    </w:p>
    <w:p w14:paraId="631B0F08" w14:textId="77777777" w:rsidR="00FA5CC6" w:rsidRPr="00FA5CC6" w:rsidRDefault="00FA5CC6" w:rsidP="00FA5CC6">
      <w:pPr>
        <w:ind w:firstLine="709"/>
        <w:jc w:val="both"/>
        <w:rPr>
          <w:b/>
          <w:i/>
          <w:sz w:val="28"/>
          <w:szCs w:val="28"/>
        </w:rPr>
      </w:pPr>
      <w:r w:rsidRPr="00FA5CC6">
        <w:rPr>
          <w:b/>
          <w:i/>
          <w:sz w:val="28"/>
          <w:szCs w:val="28"/>
        </w:rPr>
        <w:t xml:space="preserve">Задания в виде расчетных задач </w:t>
      </w:r>
    </w:p>
    <w:p w14:paraId="201C9122" w14:textId="3C6606F0" w:rsidR="00FA5CC6" w:rsidRPr="00AB65FC" w:rsidRDefault="00FA5CC6" w:rsidP="00FA5CC6">
      <w:pPr>
        <w:ind w:firstLine="709"/>
        <w:jc w:val="both"/>
        <w:rPr>
          <w:b/>
          <w:i/>
        </w:rPr>
      </w:pPr>
      <w:r w:rsidRPr="00AB65FC">
        <w:rPr>
          <w:b/>
          <w:i/>
        </w:rPr>
        <w:t>ПК</w:t>
      </w:r>
      <w:r w:rsidR="00A6392B">
        <w:rPr>
          <w:b/>
          <w:i/>
        </w:rPr>
        <w:t>П</w:t>
      </w:r>
      <w:r w:rsidRPr="00AB65FC">
        <w:rPr>
          <w:b/>
          <w:i/>
        </w:rPr>
        <w:t>-</w:t>
      </w:r>
      <w:r w:rsidR="00A6392B">
        <w:rPr>
          <w:b/>
          <w:i/>
        </w:rPr>
        <w:t>2</w:t>
      </w:r>
    </w:p>
    <w:p w14:paraId="7B6E56CC" w14:textId="77777777" w:rsidR="00FA5CC6" w:rsidRPr="00FA5CC6" w:rsidRDefault="00FA5CC6" w:rsidP="00834CA0">
      <w:pPr>
        <w:autoSpaceDE w:val="0"/>
        <w:autoSpaceDN w:val="0"/>
        <w:adjustRightInd w:val="0"/>
        <w:ind w:firstLine="709"/>
        <w:jc w:val="both"/>
        <w:rPr>
          <w:noProof/>
        </w:rPr>
      </w:pPr>
      <w:r w:rsidRPr="00AB65FC">
        <w:rPr>
          <w:b/>
        </w:rPr>
        <w:t>Задание 1.</w:t>
      </w:r>
      <w:r w:rsidRPr="00AB65FC">
        <w:t xml:space="preserve"> </w:t>
      </w:r>
      <w:r w:rsidRPr="00FA5CC6">
        <w:rPr>
          <w:noProof/>
        </w:rPr>
        <w:t xml:space="preserve">Заполните </w:t>
      </w:r>
      <w:r w:rsidRPr="00FA5CC6">
        <w:rPr>
          <w:rFonts w:ascii="Batang" w:eastAsia="Batang" w:hAnsi="Batang" w:cs="Batang" w:hint="eastAsia"/>
          <w:noProof/>
          <w:color w:val="F2F2F2"/>
          <w:spacing w:val="-58"/>
          <w:u w:val="words"/>
        </w:rPr>
        <w:t>ᅟ</w:t>
      </w:r>
      <w:r w:rsidRPr="00FA5CC6">
        <w:rPr>
          <w:noProof/>
        </w:rPr>
        <w:t xml:space="preserve">и </w:t>
      </w:r>
      <w:r w:rsidRPr="00FA5CC6">
        <w:rPr>
          <w:rFonts w:ascii="Batang" w:eastAsia="Batang" w:hAnsi="Batang" w:cs="Batang" w:hint="eastAsia"/>
          <w:noProof/>
          <w:color w:val="F2F2F2"/>
          <w:spacing w:val="-58"/>
          <w:u w:val="words"/>
        </w:rPr>
        <w:t>ᅟ</w:t>
      </w:r>
      <w:r w:rsidRPr="00FA5CC6">
        <w:rPr>
          <w:noProof/>
        </w:rPr>
        <w:t xml:space="preserve">проанализируйте </w:t>
      </w:r>
      <w:r w:rsidRPr="00FA5CC6">
        <w:rPr>
          <w:rFonts w:ascii="Batang" w:eastAsia="Batang" w:hAnsi="Batang" w:cs="Batang" w:hint="eastAsia"/>
          <w:noProof/>
          <w:color w:val="F2F2F2"/>
          <w:spacing w:val="-58"/>
          <w:u w:val="words"/>
        </w:rPr>
        <w:t>ᅟ</w:t>
      </w:r>
      <w:r w:rsidRPr="00FA5CC6">
        <w:rPr>
          <w:noProof/>
        </w:rPr>
        <w:t xml:space="preserve">таблицу </w:t>
      </w:r>
      <w:r w:rsidRPr="00FA5CC6">
        <w:rPr>
          <w:rFonts w:ascii="Batang" w:eastAsia="Batang" w:hAnsi="Batang" w:cs="Batang" w:hint="eastAsia"/>
          <w:noProof/>
          <w:color w:val="F2F2F2"/>
          <w:spacing w:val="-58"/>
          <w:u w:val="words"/>
        </w:rPr>
        <w:t>ᅟ</w:t>
      </w:r>
      <w:r w:rsidRPr="00FA5CC6">
        <w:rPr>
          <w:noProof/>
        </w:rPr>
        <w:t xml:space="preserve">на </w:t>
      </w:r>
      <w:r w:rsidRPr="00FA5CC6">
        <w:rPr>
          <w:rFonts w:ascii="Batang" w:eastAsia="Batang" w:hAnsi="Batang" w:cs="Batang" w:hint="eastAsia"/>
          <w:noProof/>
          <w:color w:val="F2F2F2"/>
          <w:spacing w:val="-58"/>
          <w:u w:val="words"/>
        </w:rPr>
        <w:t>ᅟ</w:t>
      </w:r>
      <w:r w:rsidRPr="00FA5CC6">
        <w:rPr>
          <w:noProof/>
        </w:rPr>
        <w:t xml:space="preserve">основании </w:t>
      </w:r>
      <w:r w:rsidRPr="00FA5CC6">
        <w:rPr>
          <w:rFonts w:ascii="Batang" w:eastAsia="Batang" w:hAnsi="Batang" w:cs="Batang" w:hint="eastAsia"/>
          <w:noProof/>
          <w:color w:val="F2F2F2"/>
          <w:spacing w:val="-58"/>
          <w:u w:val="words"/>
        </w:rPr>
        <w:t>ᅟ</w:t>
      </w:r>
      <w:r w:rsidRPr="00FA5CC6">
        <w:rPr>
          <w:noProof/>
        </w:rPr>
        <w:t xml:space="preserve">данных </w:t>
      </w:r>
      <w:r w:rsidRPr="00FA5CC6">
        <w:rPr>
          <w:rFonts w:ascii="Batang" w:eastAsia="Batang" w:hAnsi="Batang" w:cs="Batang" w:hint="eastAsia"/>
          <w:noProof/>
          <w:color w:val="F2F2F2"/>
          <w:spacing w:val="-58"/>
          <w:u w:val="words"/>
        </w:rPr>
        <w:t>ᅟ</w:t>
      </w:r>
      <w:r w:rsidRPr="00FA5CC6">
        <w:rPr>
          <w:noProof/>
        </w:rPr>
        <w:t xml:space="preserve">Росстата </w:t>
      </w:r>
      <w:r w:rsidRPr="00FA5CC6">
        <w:rPr>
          <w:rFonts w:ascii="Batang" w:eastAsia="Batang" w:hAnsi="Batang" w:cs="Batang" w:hint="eastAsia"/>
          <w:noProof/>
          <w:color w:val="F2F2F2"/>
          <w:spacing w:val="-58"/>
          <w:u w:val="words"/>
        </w:rPr>
        <w:t>ᅟ</w:t>
      </w:r>
      <w:r w:rsidRPr="00FA5CC6">
        <w:rPr>
          <w:noProof/>
        </w:rPr>
        <w:t xml:space="preserve">и </w:t>
      </w:r>
      <w:r w:rsidRPr="00FA5CC6">
        <w:rPr>
          <w:rFonts w:ascii="Batang" w:eastAsia="Batang" w:hAnsi="Batang" w:cs="Batang" w:hint="eastAsia"/>
          <w:noProof/>
          <w:color w:val="F2F2F2"/>
          <w:spacing w:val="-58"/>
          <w:u w:val="words"/>
        </w:rPr>
        <w:t>ᅟ</w:t>
      </w:r>
      <w:r w:rsidRPr="00FA5CC6">
        <w:rPr>
          <w:noProof/>
        </w:rPr>
        <w:t xml:space="preserve">Центрального </w:t>
      </w:r>
      <w:r w:rsidRPr="00FA5CC6">
        <w:rPr>
          <w:rFonts w:ascii="Batang" w:eastAsia="Batang" w:hAnsi="Batang" w:cs="Batang" w:hint="eastAsia"/>
          <w:noProof/>
          <w:color w:val="F2F2F2"/>
          <w:spacing w:val="-58"/>
          <w:u w:val="words"/>
        </w:rPr>
        <w:t>ᅟ</w:t>
      </w:r>
      <w:r w:rsidRPr="00FA5CC6">
        <w:rPr>
          <w:noProof/>
        </w:rPr>
        <w:t xml:space="preserve">банка </w:t>
      </w:r>
      <w:r w:rsidRPr="00FA5CC6">
        <w:rPr>
          <w:rFonts w:ascii="Batang" w:eastAsia="Batang" w:hAnsi="Batang" w:cs="Batang" w:hint="eastAsia"/>
          <w:noProof/>
          <w:color w:val="F2F2F2"/>
          <w:spacing w:val="-58"/>
          <w:u w:val="words"/>
        </w:rPr>
        <w:t>ᅟ</w:t>
      </w:r>
      <w:r w:rsidRPr="00FA5CC6">
        <w:rPr>
          <w:noProof/>
        </w:rPr>
        <w:t>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3"/>
        <w:gridCol w:w="1784"/>
        <w:gridCol w:w="1657"/>
        <w:gridCol w:w="1530"/>
        <w:gridCol w:w="1784"/>
      </w:tblGrid>
      <w:tr w:rsidR="00FA5CC6" w:rsidRPr="00FA5CC6" w14:paraId="4AE98415" w14:textId="77777777" w:rsidTr="00EF06BA">
        <w:tc>
          <w:tcPr>
            <w:tcW w:w="3998" w:type="dxa"/>
          </w:tcPr>
          <w:p w14:paraId="5304C093" w14:textId="77777777" w:rsidR="00FA5CC6" w:rsidRPr="00FA5CC6" w:rsidRDefault="00FA5CC6" w:rsidP="00FA5CC6">
            <w:pPr>
              <w:jc w:val="center"/>
              <w:rPr>
                <w:noProof/>
              </w:rPr>
            </w:pPr>
            <w:r w:rsidRPr="00FA5CC6">
              <w:rPr>
                <w:noProof/>
              </w:rPr>
              <w:t>Показатель</w:t>
            </w:r>
          </w:p>
        </w:tc>
        <w:tc>
          <w:tcPr>
            <w:tcW w:w="1843" w:type="dxa"/>
          </w:tcPr>
          <w:p w14:paraId="785CB9F7" w14:textId="01E9271B" w:rsidR="00FA5CC6" w:rsidRPr="00FA5CC6" w:rsidRDefault="00FA5CC6" w:rsidP="00FA5CC6">
            <w:pPr>
              <w:pStyle w:val="af0"/>
              <w:ind w:left="0"/>
              <w:jc w:val="both"/>
              <w:rPr>
                <w:noProof/>
                <w:sz w:val="24"/>
                <w:szCs w:val="24"/>
              </w:rPr>
            </w:pPr>
            <w:r w:rsidRPr="00FA5CC6">
              <w:rPr>
                <w:noProof/>
                <w:sz w:val="24"/>
                <w:szCs w:val="24"/>
              </w:rPr>
              <w:t>01.01.2020</w:t>
            </w:r>
          </w:p>
        </w:tc>
        <w:tc>
          <w:tcPr>
            <w:tcW w:w="1701" w:type="dxa"/>
          </w:tcPr>
          <w:p w14:paraId="18572E85" w14:textId="2761C432" w:rsidR="00FA5CC6" w:rsidRPr="00FA5CC6" w:rsidRDefault="00FA5CC6" w:rsidP="00FA5CC6">
            <w:pPr>
              <w:pStyle w:val="af0"/>
              <w:ind w:left="0"/>
              <w:jc w:val="both"/>
              <w:rPr>
                <w:noProof/>
                <w:sz w:val="24"/>
                <w:szCs w:val="24"/>
              </w:rPr>
            </w:pPr>
            <w:r w:rsidRPr="00FA5CC6">
              <w:rPr>
                <w:noProof/>
                <w:sz w:val="24"/>
                <w:szCs w:val="24"/>
              </w:rPr>
              <w:t>01.01.20</w:t>
            </w:r>
            <w:r w:rsidRPr="00FA5CC6">
              <w:rPr>
                <w:noProof/>
                <w:sz w:val="24"/>
                <w:szCs w:val="24"/>
                <w:lang w:val="en-US"/>
              </w:rPr>
              <w:t>2</w:t>
            </w:r>
            <w:r w:rsidRPr="00FA5CC6">
              <w:rPr>
                <w:noProof/>
                <w:sz w:val="24"/>
                <w:szCs w:val="24"/>
              </w:rPr>
              <w:t>1</w:t>
            </w:r>
          </w:p>
        </w:tc>
        <w:tc>
          <w:tcPr>
            <w:tcW w:w="1559" w:type="dxa"/>
          </w:tcPr>
          <w:p w14:paraId="63A06C78" w14:textId="49994F53" w:rsidR="00FA5CC6" w:rsidRPr="00FA5CC6" w:rsidRDefault="00FA5CC6" w:rsidP="00FA5CC6">
            <w:pPr>
              <w:pStyle w:val="af0"/>
              <w:ind w:left="0"/>
              <w:jc w:val="both"/>
              <w:rPr>
                <w:noProof/>
                <w:sz w:val="24"/>
                <w:szCs w:val="24"/>
              </w:rPr>
            </w:pPr>
            <w:r w:rsidRPr="00FA5CC6">
              <w:rPr>
                <w:noProof/>
                <w:sz w:val="24"/>
                <w:szCs w:val="24"/>
              </w:rPr>
              <w:t>01.01.20</w:t>
            </w:r>
            <w:r w:rsidRPr="00FA5CC6">
              <w:rPr>
                <w:noProof/>
                <w:sz w:val="24"/>
                <w:szCs w:val="24"/>
                <w:lang w:val="en-US"/>
              </w:rPr>
              <w:t>2</w:t>
            </w:r>
            <w:r w:rsidRPr="00FA5CC6">
              <w:rPr>
                <w:noProof/>
                <w:sz w:val="24"/>
                <w:szCs w:val="24"/>
              </w:rPr>
              <w:t>2</w:t>
            </w:r>
          </w:p>
        </w:tc>
        <w:tc>
          <w:tcPr>
            <w:tcW w:w="1843" w:type="dxa"/>
          </w:tcPr>
          <w:p w14:paraId="1C6E34BA" w14:textId="1BF084B6" w:rsidR="00FA5CC6" w:rsidRPr="00FA5CC6" w:rsidRDefault="00FA5CC6" w:rsidP="00FA5CC6">
            <w:pPr>
              <w:pStyle w:val="af0"/>
              <w:ind w:left="0"/>
              <w:jc w:val="both"/>
              <w:rPr>
                <w:noProof/>
                <w:sz w:val="24"/>
                <w:szCs w:val="24"/>
              </w:rPr>
            </w:pPr>
            <w:r w:rsidRPr="00FA5CC6">
              <w:rPr>
                <w:noProof/>
                <w:sz w:val="24"/>
                <w:szCs w:val="24"/>
              </w:rPr>
              <w:t>01.01.20</w:t>
            </w:r>
            <w:r w:rsidRPr="00FA5CC6">
              <w:rPr>
                <w:noProof/>
                <w:sz w:val="24"/>
                <w:szCs w:val="24"/>
                <w:lang w:val="en-US"/>
              </w:rPr>
              <w:t>2</w:t>
            </w:r>
            <w:r w:rsidRPr="00FA5CC6">
              <w:rPr>
                <w:noProof/>
                <w:sz w:val="24"/>
                <w:szCs w:val="24"/>
              </w:rPr>
              <w:t>3</w:t>
            </w:r>
          </w:p>
        </w:tc>
      </w:tr>
      <w:tr w:rsidR="00FA5CC6" w:rsidRPr="00FA5CC6" w14:paraId="41FC537F" w14:textId="77777777" w:rsidTr="00EF06BA">
        <w:tc>
          <w:tcPr>
            <w:tcW w:w="3998" w:type="dxa"/>
          </w:tcPr>
          <w:p w14:paraId="7B7D0286" w14:textId="77777777" w:rsidR="00FA5CC6" w:rsidRPr="00FA5CC6" w:rsidRDefault="00FA5CC6" w:rsidP="00FA5CC6">
            <w:pPr>
              <w:jc w:val="both"/>
              <w:rPr>
                <w:noProof/>
              </w:rPr>
            </w:pPr>
            <w:r w:rsidRPr="00FA5CC6">
              <w:rPr>
                <w:noProof/>
              </w:rPr>
              <w:t>ВВП</w:t>
            </w:r>
          </w:p>
        </w:tc>
        <w:tc>
          <w:tcPr>
            <w:tcW w:w="1843" w:type="dxa"/>
          </w:tcPr>
          <w:p w14:paraId="05D6DA46" w14:textId="77777777" w:rsidR="00FA5CC6" w:rsidRPr="00FA5CC6" w:rsidRDefault="00FA5CC6" w:rsidP="00FA5CC6">
            <w:pPr>
              <w:pStyle w:val="af0"/>
              <w:ind w:left="0"/>
              <w:jc w:val="both"/>
              <w:rPr>
                <w:noProof/>
                <w:sz w:val="24"/>
                <w:szCs w:val="24"/>
              </w:rPr>
            </w:pPr>
          </w:p>
        </w:tc>
        <w:tc>
          <w:tcPr>
            <w:tcW w:w="1701" w:type="dxa"/>
          </w:tcPr>
          <w:p w14:paraId="1E807231" w14:textId="77777777" w:rsidR="00FA5CC6" w:rsidRPr="00FA5CC6" w:rsidRDefault="00FA5CC6" w:rsidP="00FA5CC6">
            <w:pPr>
              <w:pStyle w:val="af0"/>
              <w:ind w:left="0"/>
              <w:jc w:val="both"/>
              <w:rPr>
                <w:noProof/>
                <w:sz w:val="24"/>
                <w:szCs w:val="24"/>
              </w:rPr>
            </w:pPr>
          </w:p>
        </w:tc>
        <w:tc>
          <w:tcPr>
            <w:tcW w:w="1559" w:type="dxa"/>
          </w:tcPr>
          <w:p w14:paraId="40A99592" w14:textId="77777777" w:rsidR="00FA5CC6" w:rsidRPr="00FA5CC6" w:rsidRDefault="00FA5CC6" w:rsidP="00FA5CC6">
            <w:pPr>
              <w:pStyle w:val="af0"/>
              <w:ind w:left="0"/>
              <w:jc w:val="both"/>
              <w:rPr>
                <w:noProof/>
                <w:sz w:val="24"/>
                <w:szCs w:val="24"/>
              </w:rPr>
            </w:pPr>
          </w:p>
        </w:tc>
        <w:tc>
          <w:tcPr>
            <w:tcW w:w="1843" w:type="dxa"/>
          </w:tcPr>
          <w:p w14:paraId="44DBDEBA" w14:textId="77777777" w:rsidR="00FA5CC6" w:rsidRPr="00FA5CC6" w:rsidRDefault="00FA5CC6" w:rsidP="00FA5CC6">
            <w:pPr>
              <w:pStyle w:val="af0"/>
              <w:ind w:left="0"/>
              <w:jc w:val="both"/>
              <w:rPr>
                <w:noProof/>
                <w:sz w:val="24"/>
                <w:szCs w:val="24"/>
              </w:rPr>
            </w:pPr>
          </w:p>
        </w:tc>
      </w:tr>
      <w:tr w:rsidR="00FA5CC6" w:rsidRPr="00FA5CC6" w14:paraId="76A750F0" w14:textId="77777777" w:rsidTr="00EF06BA">
        <w:tc>
          <w:tcPr>
            <w:tcW w:w="3998" w:type="dxa"/>
          </w:tcPr>
          <w:p w14:paraId="081C0562" w14:textId="77777777" w:rsidR="00FA5CC6" w:rsidRPr="00FA5CC6" w:rsidRDefault="00FA5CC6" w:rsidP="00FA5CC6">
            <w:pPr>
              <w:jc w:val="both"/>
              <w:rPr>
                <w:noProof/>
              </w:rPr>
            </w:pPr>
            <w:r w:rsidRPr="00FA5CC6">
              <w:rPr>
                <w:noProof/>
              </w:rPr>
              <w:t>Инфляция</w:t>
            </w:r>
          </w:p>
        </w:tc>
        <w:tc>
          <w:tcPr>
            <w:tcW w:w="1843" w:type="dxa"/>
          </w:tcPr>
          <w:p w14:paraId="360736B3" w14:textId="77777777" w:rsidR="00FA5CC6" w:rsidRPr="00FA5CC6" w:rsidRDefault="00FA5CC6" w:rsidP="00FA5CC6">
            <w:pPr>
              <w:pStyle w:val="af0"/>
              <w:ind w:left="0"/>
              <w:jc w:val="both"/>
              <w:rPr>
                <w:noProof/>
                <w:sz w:val="24"/>
                <w:szCs w:val="24"/>
              </w:rPr>
            </w:pPr>
          </w:p>
        </w:tc>
        <w:tc>
          <w:tcPr>
            <w:tcW w:w="1701" w:type="dxa"/>
          </w:tcPr>
          <w:p w14:paraId="4DCA5069" w14:textId="77777777" w:rsidR="00FA5CC6" w:rsidRPr="00FA5CC6" w:rsidRDefault="00FA5CC6" w:rsidP="00FA5CC6">
            <w:pPr>
              <w:pStyle w:val="af0"/>
              <w:ind w:left="0"/>
              <w:jc w:val="both"/>
              <w:rPr>
                <w:noProof/>
                <w:sz w:val="24"/>
                <w:szCs w:val="24"/>
              </w:rPr>
            </w:pPr>
          </w:p>
        </w:tc>
        <w:tc>
          <w:tcPr>
            <w:tcW w:w="1559" w:type="dxa"/>
          </w:tcPr>
          <w:p w14:paraId="657BAEC0" w14:textId="77777777" w:rsidR="00FA5CC6" w:rsidRPr="00FA5CC6" w:rsidRDefault="00FA5CC6" w:rsidP="00FA5CC6">
            <w:pPr>
              <w:pStyle w:val="af0"/>
              <w:ind w:left="0"/>
              <w:jc w:val="both"/>
              <w:rPr>
                <w:noProof/>
                <w:sz w:val="24"/>
                <w:szCs w:val="24"/>
              </w:rPr>
            </w:pPr>
          </w:p>
        </w:tc>
        <w:tc>
          <w:tcPr>
            <w:tcW w:w="1843" w:type="dxa"/>
          </w:tcPr>
          <w:p w14:paraId="54EBD716" w14:textId="77777777" w:rsidR="00FA5CC6" w:rsidRPr="00FA5CC6" w:rsidRDefault="00FA5CC6" w:rsidP="00FA5CC6">
            <w:pPr>
              <w:pStyle w:val="af0"/>
              <w:ind w:left="0"/>
              <w:jc w:val="both"/>
              <w:rPr>
                <w:noProof/>
                <w:sz w:val="24"/>
                <w:szCs w:val="24"/>
              </w:rPr>
            </w:pPr>
          </w:p>
        </w:tc>
      </w:tr>
      <w:tr w:rsidR="00FA5CC6" w:rsidRPr="00FA5CC6" w14:paraId="768CBCA0" w14:textId="77777777" w:rsidTr="00EF06BA">
        <w:tc>
          <w:tcPr>
            <w:tcW w:w="3998" w:type="dxa"/>
          </w:tcPr>
          <w:p w14:paraId="0BD90140" w14:textId="77777777" w:rsidR="00FA5CC6" w:rsidRPr="00FA5CC6" w:rsidRDefault="00FA5CC6" w:rsidP="00FA5CC6">
            <w:pPr>
              <w:jc w:val="both"/>
              <w:rPr>
                <w:noProof/>
              </w:rPr>
            </w:pPr>
            <w:r w:rsidRPr="00FA5CC6">
              <w:rPr>
                <w:noProof/>
              </w:rPr>
              <w:t xml:space="preserve">Денежная </w:t>
            </w:r>
            <w:r w:rsidRPr="00FA5CC6">
              <w:rPr>
                <w:rFonts w:ascii="Batang" w:eastAsia="Batang" w:hAnsi="Batang" w:cs="Batang" w:hint="eastAsia"/>
                <w:noProof/>
                <w:color w:val="F2F2F2"/>
                <w:spacing w:val="-58"/>
                <w:u w:val="words"/>
              </w:rPr>
              <w:t>ᅟ</w:t>
            </w:r>
            <w:r w:rsidRPr="00FA5CC6">
              <w:rPr>
                <w:noProof/>
              </w:rPr>
              <w:t>база</w:t>
            </w:r>
          </w:p>
        </w:tc>
        <w:tc>
          <w:tcPr>
            <w:tcW w:w="1843" w:type="dxa"/>
          </w:tcPr>
          <w:p w14:paraId="1F11A3AF" w14:textId="77777777" w:rsidR="00FA5CC6" w:rsidRPr="00FA5CC6" w:rsidRDefault="00FA5CC6" w:rsidP="00FA5CC6">
            <w:pPr>
              <w:pStyle w:val="af0"/>
              <w:ind w:left="0"/>
              <w:jc w:val="both"/>
              <w:rPr>
                <w:noProof/>
                <w:sz w:val="24"/>
                <w:szCs w:val="24"/>
              </w:rPr>
            </w:pPr>
          </w:p>
        </w:tc>
        <w:tc>
          <w:tcPr>
            <w:tcW w:w="1701" w:type="dxa"/>
          </w:tcPr>
          <w:p w14:paraId="02C1233B" w14:textId="77777777" w:rsidR="00FA5CC6" w:rsidRPr="00FA5CC6" w:rsidRDefault="00FA5CC6" w:rsidP="00FA5CC6">
            <w:pPr>
              <w:pStyle w:val="af0"/>
              <w:ind w:left="0"/>
              <w:jc w:val="both"/>
              <w:rPr>
                <w:noProof/>
                <w:sz w:val="24"/>
                <w:szCs w:val="24"/>
              </w:rPr>
            </w:pPr>
          </w:p>
        </w:tc>
        <w:tc>
          <w:tcPr>
            <w:tcW w:w="1559" w:type="dxa"/>
          </w:tcPr>
          <w:p w14:paraId="467139D1" w14:textId="77777777" w:rsidR="00FA5CC6" w:rsidRPr="00FA5CC6" w:rsidRDefault="00FA5CC6" w:rsidP="00FA5CC6">
            <w:pPr>
              <w:pStyle w:val="af0"/>
              <w:ind w:left="0"/>
              <w:jc w:val="both"/>
              <w:rPr>
                <w:noProof/>
                <w:sz w:val="24"/>
                <w:szCs w:val="24"/>
              </w:rPr>
            </w:pPr>
          </w:p>
        </w:tc>
        <w:tc>
          <w:tcPr>
            <w:tcW w:w="1843" w:type="dxa"/>
          </w:tcPr>
          <w:p w14:paraId="00C3E74A" w14:textId="77777777" w:rsidR="00FA5CC6" w:rsidRPr="00FA5CC6" w:rsidRDefault="00FA5CC6" w:rsidP="00FA5CC6">
            <w:pPr>
              <w:pStyle w:val="af0"/>
              <w:ind w:left="0"/>
              <w:jc w:val="both"/>
              <w:rPr>
                <w:noProof/>
                <w:sz w:val="24"/>
                <w:szCs w:val="24"/>
              </w:rPr>
            </w:pPr>
          </w:p>
        </w:tc>
      </w:tr>
      <w:tr w:rsidR="00FA5CC6" w:rsidRPr="00FA5CC6" w14:paraId="41F6B368" w14:textId="77777777" w:rsidTr="00EF06BA">
        <w:tc>
          <w:tcPr>
            <w:tcW w:w="3998" w:type="dxa"/>
          </w:tcPr>
          <w:p w14:paraId="102D2F8E" w14:textId="77777777" w:rsidR="00FA5CC6" w:rsidRPr="00FA5CC6" w:rsidRDefault="00FA5CC6" w:rsidP="00FA5CC6">
            <w:pPr>
              <w:pStyle w:val="af0"/>
              <w:ind w:left="0"/>
              <w:jc w:val="both"/>
              <w:rPr>
                <w:noProof/>
                <w:sz w:val="24"/>
                <w:szCs w:val="24"/>
              </w:rPr>
            </w:pPr>
            <w:r w:rsidRPr="00FA5CC6">
              <w:rPr>
                <w:noProof/>
                <w:sz w:val="24"/>
                <w:szCs w:val="24"/>
              </w:rPr>
              <w:lastRenderedPageBreak/>
              <w:t xml:space="preserve">Денежная </w:t>
            </w:r>
            <w:r w:rsidRPr="00FA5CC6">
              <w:rPr>
                <w:rFonts w:ascii="Batang" w:eastAsia="Batang" w:hAnsi="Batang" w:cs="Batang" w:hint="eastAsia"/>
                <w:noProof/>
                <w:color w:val="F2F2F2"/>
                <w:spacing w:val="-58"/>
                <w:sz w:val="24"/>
                <w:szCs w:val="24"/>
                <w:u w:val="words"/>
              </w:rPr>
              <w:t>ᅟ</w:t>
            </w:r>
            <w:r w:rsidRPr="00FA5CC6">
              <w:rPr>
                <w:noProof/>
                <w:sz w:val="24"/>
                <w:szCs w:val="24"/>
              </w:rPr>
              <w:t xml:space="preserve">масса </w:t>
            </w:r>
            <w:r w:rsidRPr="00FA5CC6">
              <w:rPr>
                <w:rFonts w:ascii="Batang" w:eastAsia="Batang" w:hAnsi="Batang" w:cs="Batang" w:hint="eastAsia"/>
                <w:noProof/>
                <w:color w:val="F2F2F2"/>
                <w:spacing w:val="-58"/>
                <w:sz w:val="24"/>
                <w:szCs w:val="24"/>
                <w:u w:val="words"/>
              </w:rPr>
              <w:t>ᅟ</w:t>
            </w:r>
            <w:r w:rsidRPr="00FA5CC6">
              <w:rPr>
                <w:noProof/>
                <w:sz w:val="24"/>
                <w:szCs w:val="24"/>
              </w:rPr>
              <w:t xml:space="preserve">(денежный </w:t>
            </w:r>
            <w:r w:rsidRPr="00FA5CC6">
              <w:rPr>
                <w:rFonts w:ascii="Batang" w:eastAsia="Batang" w:hAnsi="Batang" w:cs="Batang" w:hint="eastAsia"/>
                <w:noProof/>
                <w:color w:val="F2F2F2"/>
                <w:spacing w:val="-58"/>
                <w:sz w:val="24"/>
                <w:szCs w:val="24"/>
                <w:u w:val="words"/>
              </w:rPr>
              <w:t>ᅟ</w:t>
            </w:r>
            <w:r w:rsidRPr="00FA5CC6">
              <w:rPr>
                <w:noProof/>
                <w:sz w:val="24"/>
                <w:szCs w:val="24"/>
              </w:rPr>
              <w:t xml:space="preserve">агрегат </w:t>
            </w:r>
            <w:r w:rsidRPr="00FA5CC6">
              <w:rPr>
                <w:rFonts w:ascii="Batang" w:eastAsia="Batang" w:hAnsi="Batang" w:cs="Batang" w:hint="eastAsia"/>
                <w:noProof/>
                <w:color w:val="F2F2F2"/>
                <w:spacing w:val="-58"/>
                <w:sz w:val="24"/>
                <w:szCs w:val="24"/>
                <w:u w:val="words"/>
              </w:rPr>
              <w:t>ᅟ</w:t>
            </w:r>
            <w:r w:rsidRPr="00FA5CC6">
              <w:rPr>
                <w:noProof/>
                <w:sz w:val="24"/>
                <w:szCs w:val="24"/>
              </w:rPr>
              <w:t>М2)</w:t>
            </w:r>
          </w:p>
        </w:tc>
        <w:tc>
          <w:tcPr>
            <w:tcW w:w="1843" w:type="dxa"/>
          </w:tcPr>
          <w:p w14:paraId="3086091E" w14:textId="77777777" w:rsidR="00FA5CC6" w:rsidRPr="00FA5CC6" w:rsidRDefault="00FA5CC6" w:rsidP="00FA5CC6">
            <w:pPr>
              <w:pStyle w:val="af0"/>
              <w:ind w:left="0"/>
              <w:jc w:val="both"/>
              <w:rPr>
                <w:noProof/>
                <w:sz w:val="24"/>
                <w:szCs w:val="24"/>
              </w:rPr>
            </w:pPr>
          </w:p>
        </w:tc>
        <w:tc>
          <w:tcPr>
            <w:tcW w:w="1701" w:type="dxa"/>
          </w:tcPr>
          <w:p w14:paraId="21189606" w14:textId="77777777" w:rsidR="00FA5CC6" w:rsidRPr="00FA5CC6" w:rsidRDefault="00FA5CC6" w:rsidP="00FA5CC6">
            <w:pPr>
              <w:pStyle w:val="af0"/>
              <w:ind w:left="0"/>
              <w:jc w:val="both"/>
              <w:rPr>
                <w:noProof/>
                <w:sz w:val="24"/>
                <w:szCs w:val="24"/>
              </w:rPr>
            </w:pPr>
          </w:p>
        </w:tc>
        <w:tc>
          <w:tcPr>
            <w:tcW w:w="1559" w:type="dxa"/>
          </w:tcPr>
          <w:p w14:paraId="47401AA7" w14:textId="77777777" w:rsidR="00FA5CC6" w:rsidRPr="00FA5CC6" w:rsidRDefault="00FA5CC6" w:rsidP="00FA5CC6">
            <w:pPr>
              <w:pStyle w:val="af0"/>
              <w:ind w:left="0"/>
              <w:jc w:val="both"/>
              <w:rPr>
                <w:noProof/>
                <w:sz w:val="24"/>
                <w:szCs w:val="24"/>
              </w:rPr>
            </w:pPr>
          </w:p>
        </w:tc>
        <w:tc>
          <w:tcPr>
            <w:tcW w:w="1843" w:type="dxa"/>
          </w:tcPr>
          <w:p w14:paraId="014B5489" w14:textId="77777777" w:rsidR="00FA5CC6" w:rsidRPr="00FA5CC6" w:rsidRDefault="00FA5CC6" w:rsidP="00FA5CC6">
            <w:pPr>
              <w:pStyle w:val="af0"/>
              <w:ind w:left="0"/>
              <w:jc w:val="both"/>
              <w:rPr>
                <w:noProof/>
                <w:sz w:val="24"/>
                <w:szCs w:val="24"/>
              </w:rPr>
            </w:pPr>
          </w:p>
        </w:tc>
      </w:tr>
    </w:tbl>
    <w:p w14:paraId="57DCFB1F" w14:textId="77777777" w:rsidR="00FA5CC6" w:rsidRPr="00834CA0" w:rsidRDefault="00FA5CC6" w:rsidP="00834CA0">
      <w:pPr>
        <w:pStyle w:val="Style29"/>
        <w:widowControl/>
        <w:spacing w:line="240" w:lineRule="auto"/>
        <w:ind w:firstLine="709"/>
        <w:jc w:val="both"/>
        <w:rPr>
          <w:rStyle w:val="FontStyle65"/>
          <w:noProof/>
          <w:sz w:val="24"/>
          <w:szCs w:val="24"/>
        </w:rPr>
      </w:pPr>
      <w:r w:rsidRPr="00FA5CC6">
        <w:rPr>
          <w:rStyle w:val="FontStyle85"/>
          <w:b/>
          <w:bCs/>
          <w:sz w:val="24"/>
          <w:szCs w:val="24"/>
        </w:rPr>
        <w:t>Задание 2</w:t>
      </w:r>
      <w:r w:rsidRPr="00FA5CC6">
        <w:rPr>
          <w:rStyle w:val="FontStyle85"/>
          <w:sz w:val="24"/>
          <w:szCs w:val="24"/>
        </w:rPr>
        <w:t>.</w:t>
      </w:r>
      <w:r w:rsidRPr="00FA5CC6">
        <w:rPr>
          <w:color w:val="000000"/>
          <w:spacing w:val="-2"/>
          <w:w w:val="101"/>
        </w:rPr>
        <w:t xml:space="preserve"> </w:t>
      </w:r>
      <w:r w:rsidRPr="00FA5CC6">
        <w:rPr>
          <w:rStyle w:val="FontStyle65"/>
          <w:noProof/>
          <w:sz w:val="24"/>
          <w:szCs w:val="24"/>
        </w:rPr>
        <w:t xml:space="preserve">На </w:t>
      </w:r>
      <w:r w:rsidRPr="00FA5CC6">
        <w:rPr>
          <w:rStyle w:val="FontStyle65"/>
          <w:rFonts w:ascii="Batang" w:eastAsia="Batang" w:hAnsi="Batang" w:cs="Batang" w:hint="eastAsia"/>
          <w:noProof/>
          <w:color w:val="F2F2F2"/>
          <w:spacing w:val="-58"/>
          <w:sz w:val="24"/>
          <w:szCs w:val="24"/>
          <w:u w:val="words"/>
        </w:rPr>
        <w:t>ᅟ</w:t>
      </w:r>
      <w:r w:rsidRPr="00834CA0">
        <w:rPr>
          <w:rStyle w:val="FontStyle65"/>
          <w:noProof/>
          <w:sz w:val="24"/>
          <w:szCs w:val="24"/>
        </w:rPr>
        <w:t xml:space="preserve">01.01.2018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объем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денежной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массы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РФ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составил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42442,1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млрд.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руб.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Вначале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года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Центральный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банк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произвел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эмиссию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наличных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денег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размере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9113,7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млрд.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руб.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и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установил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норму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обязательных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резервов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размере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5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Посчитать,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насколько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изменится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объем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денежной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массы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 </w:t>
      </w:r>
      <w:r w:rsidRPr="00834CA0">
        <w:rPr>
          <w:rStyle w:val="FontStyle65"/>
          <w:rFonts w:eastAsia="Batang"/>
          <w:noProof/>
          <w:color w:val="F2F2F2"/>
          <w:spacing w:val="-58"/>
          <w:sz w:val="24"/>
          <w:szCs w:val="24"/>
          <w:u w:val="words"/>
        </w:rPr>
        <w:t>ᅟ</w:t>
      </w:r>
      <w:r w:rsidRPr="00834CA0">
        <w:rPr>
          <w:rStyle w:val="FontStyle65"/>
          <w:noProof/>
          <w:sz w:val="24"/>
          <w:szCs w:val="24"/>
        </w:rPr>
        <w:t>стране.</w:t>
      </w:r>
    </w:p>
    <w:p w14:paraId="761EA15F" w14:textId="539AB49E" w:rsidR="00FA5CC6" w:rsidRPr="00AB65FC" w:rsidRDefault="00FA5CC6" w:rsidP="00834CA0">
      <w:pPr>
        <w:ind w:firstLine="709"/>
        <w:jc w:val="both"/>
      </w:pPr>
      <w:r w:rsidRPr="00834CA0">
        <w:rPr>
          <w:b/>
          <w:bCs/>
        </w:rPr>
        <w:t xml:space="preserve">Задание </w:t>
      </w:r>
      <w:proofErr w:type="gramStart"/>
      <w:r w:rsidRPr="00834CA0">
        <w:rPr>
          <w:b/>
          <w:bCs/>
        </w:rPr>
        <w:t>3</w:t>
      </w:r>
      <w:r w:rsidRPr="00834CA0">
        <w:t>.Объем</w:t>
      </w:r>
      <w:proofErr w:type="gramEnd"/>
      <w:r w:rsidRPr="00834CA0">
        <w:t xml:space="preserve"> ВВП составляет</w:t>
      </w:r>
      <w:r w:rsidRPr="00AB65FC">
        <w:t xml:space="preserve"> 30 трлн. руб., а денежной массы – 7 трлн. руб. Определить: а) коэффициент монетизации экономики, б) скорость оборота денег.</w:t>
      </w:r>
    </w:p>
    <w:p w14:paraId="6064BC07" w14:textId="77777777" w:rsidR="0026569C" w:rsidRPr="0026569C" w:rsidRDefault="00FA5CC6" w:rsidP="0026569C">
      <w:pPr>
        <w:ind w:firstLine="720"/>
        <w:jc w:val="both"/>
      </w:pPr>
      <w:r w:rsidRPr="007B5731">
        <w:rPr>
          <w:b/>
          <w:bCs/>
        </w:rPr>
        <w:t>Задание 4</w:t>
      </w:r>
      <w:r w:rsidRPr="00AB65FC">
        <w:t xml:space="preserve">. </w:t>
      </w:r>
      <w:r w:rsidR="0026569C" w:rsidRPr="0026569C">
        <w:t>Норма обязательных резервов равна 4%. Коэффициент депонирования (отношение наличность/депозиты) – 56% объема депозитов. Сумма обязательных резервов – 80 млрд. руб. Определить объем денежной массы в обороте (сумму депозитов и наличных денег). </w:t>
      </w:r>
    </w:p>
    <w:p w14:paraId="787F9791" w14:textId="138E48A4" w:rsidR="00FA5CC6" w:rsidRPr="00AB65FC" w:rsidRDefault="00FA5CC6" w:rsidP="0026569C">
      <w:pPr>
        <w:ind w:firstLine="709"/>
        <w:jc w:val="both"/>
      </w:pPr>
      <w:r w:rsidRPr="00FA5CC6">
        <w:rPr>
          <w:b/>
          <w:bCs/>
        </w:rPr>
        <w:t>Задание 5</w:t>
      </w:r>
      <w:r w:rsidRPr="00AB65FC">
        <w:t>. Рассчитайте показатели денежных агрегатов в Российской Федерации за период с 2019- 2022гг на основе данных Центрального банка России. Проанализируйте полученные результаты.</w:t>
      </w:r>
    </w:p>
    <w:p w14:paraId="51E691E8" w14:textId="3D1EB199" w:rsidR="00FA5CC6" w:rsidRPr="00AB65FC" w:rsidRDefault="00FA5CC6" w:rsidP="00FA5CC6">
      <w:pPr>
        <w:shd w:val="clear" w:color="auto" w:fill="FFFFFF"/>
        <w:ind w:right="24" w:firstLine="709"/>
        <w:jc w:val="both"/>
        <w:rPr>
          <w:b/>
          <w:bCs/>
        </w:rPr>
      </w:pPr>
      <w:r w:rsidRPr="00AB65FC">
        <w:rPr>
          <w:b/>
          <w:bCs/>
        </w:rPr>
        <w:t>ПК</w:t>
      </w:r>
      <w:r>
        <w:rPr>
          <w:b/>
          <w:bCs/>
        </w:rPr>
        <w:t>П</w:t>
      </w:r>
      <w:r w:rsidRPr="00AB65FC">
        <w:rPr>
          <w:b/>
          <w:bCs/>
        </w:rPr>
        <w:t>-</w:t>
      </w:r>
      <w:r w:rsidR="00F66F76">
        <w:rPr>
          <w:b/>
          <w:bCs/>
        </w:rPr>
        <w:t>3</w:t>
      </w:r>
      <w:r w:rsidRPr="00AB65FC">
        <w:rPr>
          <w:b/>
          <w:bCs/>
        </w:rPr>
        <w:t>.</w:t>
      </w:r>
    </w:p>
    <w:p w14:paraId="5E75259E" w14:textId="77777777" w:rsidR="00FA5CC6" w:rsidRPr="00825BF7" w:rsidRDefault="00FA5CC6" w:rsidP="00834CA0">
      <w:pPr>
        <w:pStyle w:val="Default"/>
        <w:ind w:firstLine="709"/>
        <w:jc w:val="both"/>
      </w:pPr>
      <w:r w:rsidRPr="007B5731">
        <w:rPr>
          <w:b/>
          <w:bCs/>
        </w:rPr>
        <w:t>Задание 6</w:t>
      </w:r>
      <w:r w:rsidRPr="00AB65FC">
        <w:t xml:space="preserve">. </w:t>
      </w:r>
      <w:r w:rsidRPr="00825BF7">
        <w:t xml:space="preserve">Проанализируйте график и дайте пояснения, по какой причине произошел резкий рост процентных ставок с ноября-декабря 2014 г. Какие меры предпринял ЦБ РФ для стабилизации ситуации? Как его действия отразились на банковском рынке? </w:t>
      </w:r>
    </w:p>
    <w:p w14:paraId="4F310892" w14:textId="77777777" w:rsidR="00FA5CC6" w:rsidRDefault="00FA5CC6" w:rsidP="00FA5CC6">
      <w:pPr>
        <w:pStyle w:val="Default"/>
        <w:jc w:val="both"/>
        <w:rPr>
          <w:sz w:val="28"/>
          <w:szCs w:val="28"/>
        </w:rPr>
      </w:pPr>
      <w:r w:rsidRPr="00825BF7">
        <w:rPr>
          <w:noProof/>
          <w:sz w:val="28"/>
          <w:szCs w:val="28"/>
          <w:lang w:eastAsia="ru-RU"/>
        </w:rPr>
        <w:drawing>
          <wp:inline distT="0" distB="0" distL="0" distR="0" wp14:anchorId="018F4AD4" wp14:editId="71364BCE">
            <wp:extent cx="4011295" cy="2012479"/>
            <wp:effectExtent l="0" t="0" r="8255" b="6985"/>
            <wp:docPr id="2" name="Picture 2" descr="Изображение выглядит как текст, линия, График, диаграмм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27397" cy="2020558"/>
                    </a:xfrm>
                    <a:prstGeom prst="rect">
                      <a:avLst/>
                    </a:prstGeom>
                    <a:noFill/>
                    <a:ln>
                      <a:noFill/>
                    </a:ln>
                  </pic:spPr>
                </pic:pic>
              </a:graphicData>
            </a:graphic>
          </wp:inline>
        </w:drawing>
      </w:r>
    </w:p>
    <w:p w14:paraId="2722B1A4" w14:textId="77777777" w:rsidR="00FA5CC6" w:rsidRDefault="00FA5CC6" w:rsidP="00FA5CC6">
      <w:pPr>
        <w:pStyle w:val="Default"/>
        <w:jc w:val="both"/>
        <w:rPr>
          <w:sz w:val="28"/>
          <w:szCs w:val="28"/>
        </w:rPr>
      </w:pPr>
    </w:p>
    <w:p w14:paraId="7905A9EE" w14:textId="47545AF3" w:rsidR="00FA5CC6" w:rsidRDefault="00FA5CC6" w:rsidP="00834CA0">
      <w:pPr>
        <w:pStyle w:val="Default"/>
        <w:ind w:firstLine="709"/>
        <w:jc w:val="both"/>
      </w:pPr>
      <w:r w:rsidRPr="00FA5CC6">
        <w:rPr>
          <w:b/>
          <w:bCs/>
        </w:rPr>
        <w:t>Задание 7.</w:t>
      </w:r>
      <w:r w:rsidR="00834CA0">
        <w:rPr>
          <w:b/>
          <w:bCs/>
        </w:rPr>
        <w:t xml:space="preserve"> </w:t>
      </w:r>
      <w:r w:rsidRPr="00825BF7">
        <w:t xml:space="preserve">Проведите сравнительный анализ процентных ставок в странах БРИКС, США и еврозоне. Объясните корреляцию темпов прироста ВВП и ставок по банковскому кредиту. В каких странах, по Вашему мнению, проводится жесткая денежно-кредитная политика и почему? </w:t>
      </w:r>
    </w:p>
    <w:p w14:paraId="695508FE" w14:textId="77777777" w:rsidR="00FA5CC6" w:rsidRPr="00825BF7" w:rsidRDefault="00FA5CC6" w:rsidP="00FA5CC6">
      <w:pPr>
        <w:pStyle w:val="Default"/>
        <w:jc w:val="both"/>
      </w:pPr>
      <w:r w:rsidRPr="00825BF7">
        <w:rPr>
          <w:noProof/>
          <w:sz w:val="28"/>
          <w:szCs w:val="28"/>
          <w:lang w:eastAsia="ru-RU"/>
        </w:rPr>
        <w:drawing>
          <wp:inline distT="0" distB="0" distL="0" distR="0" wp14:anchorId="4B06FECB" wp14:editId="666998C5">
            <wp:extent cx="4206240" cy="2234442"/>
            <wp:effectExtent l="0" t="0" r="3810" b="0"/>
            <wp:docPr id="3" name="Picture 3" descr="Изображение выглядит как текст, снимок экрана, число, лин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l="2719" r="3887" b="3955"/>
                    <a:stretch/>
                  </pic:blipFill>
                  <pic:spPr bwMode="auto">
                    <a:xfrm>
                      <a:off x="0" y="0"/>
                      <a:ext cx="4223446" cy="2243582"/>
                    </a:xfrm>
                    <a:prstGeom prst="rect">
                      <a:avLst/>
                    </a:prstGeom>
                    <a:noFill/>
                    <a:ln>
                      <a:noFill/>
                    </a:ln>
                  </pic:spPr>
                </pic:pic>
              </a:graphicData>
            </a:graphic>
          </wp:inline>
        </w:drawing>
      </w:r>
    </w:p>
    <w:p w14:paraId="341637DF" w14:textId="016F3159" w:rsidR="00FA5CC6" w:rsidRDefault="00FA5CC6" w:rsidP="00834CA0">
      <w:pPr>
        <w:ind w:firstLine="709"/>
        <w:jc w:val="both"/>
        <w:rPr>
          <w:color w:val="000000"/>
          <w:lang w:eastAsia="en-US"/>
        </w:rPr>
      </w:pPr>
      <w:r w:rsidRPr="002E52E2">
        <w:rPr>
          <w:b/>
        </w:rPr>
        <w:t>Задани</w:t>
      </w:r>
      <w:r>
        <w:rPr>
          <w:b/>
        </w:rPr>
        <w:t>е 8</w:t>
      </w:r>
      <w:proofErr w:type="gramStart"/>
      <w:r>
        <w:t>:</w:t>
      </w:r>
      <w:r>
        <w:rPr>
          <w:color w:val="000000"/>
          <w:lang w:eastAsia="en-US"/>
        </w:rPr>
        <w:t xml:space="preserve"> </w:t>
      </w:r>
      <w:r w:rsidRPr="00E90AA7">
        <w:rPr>
          <w:color w:val="000000"/>
          <w:lang w:eastAsia="en-US"/>
        </w:rPr>
        <w:t>Имеются</w:t>
      </w:r>
      <w:proofErr w:type="gramEnd"/>
      <w:r w:rsidRPr="00E90AA7">
        <w:rPr>
          <w:color w:val="000000"/>
          <w:lang w:eastAsia="en-US"/>
        </w:rPr>
        <w:t xml:space="preserve"> следующие данные:</w:t>
      </w:r>
    </w:p>
    <w:p w14:paraId="536A3882" w14:textId="77777777" w:rsidR="00FA5CC6" w:rsidRPr="00E90AA7" w:rsidRDefault="00FA5CC6" w:rsidP="00FA5CC6">
      <w:pPr>
        <w:jc w:val="both"/>
        <w:rPr>
          <w:color w:val="000000"/>
          <w:lang w:eastAsia="en-US"/>
        </w:rPr>
      </w:pPr>
      <w:r w:rsidRPr="00E90AA7">
        <w:rPr>
          <w:color w:val="000000"/>
          <w:lang w:eastAsia="en-US"/>
        </w:rPr>
        <w:t>-средства юридических и физических лиц на счетах «до востребования» -600 млрд. руб.;</w:t>
      </w:r>
      <w:r>
        <w:rPr>
          <w:color w:val="000000"/>
          <w:lang w:eastAsia="en-US"/>
        </w:rPr>
        <w:t xml:space="preserve"> </w:t>
      </w:r>
    </w:p>
    <w:p w14:paraId="2D06AC8B" w14:textId="77777777" w:rsidR="00FA5CC6" w:rsidRDefault="00FA5CC6" w:rsidP="00FA5CC6">
      <w:pPr>
        <w:pStyle w:val="Default"/>
        <w:jc w:val="both"/>
      </w:pPr>
      <w:r w:rsidRPr="00E90AA7">
        <w:t>-средства юридических и физических лиц на срочных счетах –400 млрд. руб.;</w:t>
      </w:r>
    </w:p>
    <w:p w14:paraId="741617C0" w14:textId="77777777" w:rsidR="00FA5CC6" w:rsidRDefault="00FA5CC6" w:rsidP="00FA5CC6">
      <w:pPr>
        <w:pStyle w:val="Default"/>
        <w:jc w:val="both"/>
      </w:pPr>
      <w:r w:rsidRPr="00E90AA7">
        <w:t xml:space="preserve">-обязательные резервы –40 млрд. </w:t>
      </w:r>
      <w:proofErr w:type="gramStart"/>
      <w:r w:rsidRPr="00E90AA7">
        <w:t>руб.;-</w:t>
      </w:r>
      <w:proofErr w:type="gramEnd"/>
      <w:r w:rsidRPr="00E90AA7">
        <w:t>наличные деньги в обращении –200 млрд. руб.</w:t>
      </w:r>
      <w:r>
        <w:t xml:space="preserve"> </w:t>
      </w:r>
    </w:p>
    <w:p w14:paraId="7A89BC10" w14:textId="0E9A16FD" w:rsidR="00FA5CC6" w:rsidRDefault="00FA5CC6" w:rsidP="00FA5CC6">
      <w:pPr>
        <w:shd w:val="clear" w:color="auto" w:fill="FFFFFF"/>
        <w:ind w:right="24" w:firstLine="709"/>
        <w:jc w:val="both"/>
      </w:pPr>
      <w:r w:rsidRPr="00E90AA7">
        <w:t>Рассчитать: норматив обязательных резервов; агрегаты М1; М2</w:t>
      </w:r>
    </w:p>
    <w:p w14:paraId="7FDA74F3" w14:textId="77777777" w:rsidR="0026569C" w:rsidRPr="0026569C" w:rsidRDefault="00FA5CC6" w:rsidP="0026569C">
      <w:pPr>
        <w:pStyle w:val="Default"/>
        <w:ind w:firstLine="709"/>
        <w:jc w:val="both"/>
        <w:rPr>
          <w:color w:val="auto"/>
        </w:rPr>
      </w:pPr>
      <w:r w:rsidRPr="00644E22">
        <w:rPr>
          <w:b/>
          <w:color w:val="auto"/>
          <w:lang w:eastAsia="ru-RU"/>
        </w:rPr>
        <w:t>Задание:</w:t>
      </w:r>
      <w:r>
        <w:rPr>
          <w:color w:val="auto"/>
          <w:lang w:eastAsia="ru-RU"/>
        </w:rPr>
        <w:t xml:space="preserve"> </w:t>
      </w:r>
      <w:r>
        <w:rPr>
          <w:b/>
          <w:bCs/>
          <w:color w:val="auto"/>
          <w:lang w:eastAsia="ru-RU"/>
        </w:rPr>
        <w:t>9</w:t>
      </w:r>
      <w:r>
        <w:rPr>
          <w:color w:val="auto"/>
          <w:lang w:eastAsia="ru-RU"/>
        </w:rPr>
        <w:t xml:space="preserve">. </w:t>
      </w:r>
      <w:r w:rsidR="0026569C" w:rsidRPr="0026569C">
        <w:rPr>
          <w:color w:val="auto"/>
        </w:rPr>
        <w:t xml:space="preserve">Уровень инфляции в октябре 2018 составил 1,35%, в ноябре – 1,5%, в декабре – 1,84%. Необходимо рассчитать, насколько выросли цены (индекс инфляции) за рассматриваемый период. </w:t>
      </w:r>
    </w:p>
    <w:p w14:paraId="654750EE" w14:textId="77777777" w:rsidR="0026569C" w:rsidRPr="0026569C" w:rsidRDefault="0026569C" w:rsidP="0026569C">
      <w:pPr>
        <w:pStyle w:val="Default"/>
        <w:ind w:firstLine="709"/>
        <w:jc w:val="both"/>
      </w:pPr>
      <w:r w:rsidRPr="0026569C">
        <w:rPr>
          <w:b/>
          <w:bCs/>
        </w:rPr>
        <w:lastRenderedPageBreak/>
        <w:t>Задание 10</w:t>
      </w:r>
      <w:r>
        <w:t xml:space="preserve">. </w:t>
      </w:r>
      <w:r w:rsidRPr="0026569C">
        <w:t xml:space="preserve">Центральный банк продал коммерческим банкам государственные ценные бумаги на сумму 500 </w:t>
      </w:r>
      <w:proofErr w:type="spellStart"/>
      <w:r w:rsidRPr="0026569C">
        <w:t>ден.ед</w:t>
      </w:r>
      <w:proofErr w:type="spellEnd"/>
      <w:r w:rsidRPr="0026569C">
        <w:t xml:space="preserve">. Норма обязательного резервирования 5%. Определите, как изменится денежная масса в стране. </w:t>
      </w:r>
    </w:p>
    <w:p w14:paraId="53FAF3D7" w14:textId="7BF8B5A4" w:rsidR="0026569C" w:rsidRPr="0026569C" w:rsidRDefault="0026569C" w:rsidP="0026569C">
      <w:pPr>
        <w:pStyle w:val="Default"/>
        <w:ind w:firstLine="709"/>
        <w:jc w:val="both"/>
      </w:pPr>
      <w:r w:rsidRPr="0026569C">
        <w:t xml:space="preserve">. </w:t>
      </w:r>
    </w:p>
    <w:p w14:paraId="143F3C98" w14:textId="7AC580D7" w:rsidR="00FA5CC6" w:rsidRDefault="00FA5CC6" w:rsidP="00FA5CC6">
      <w:pPr>
        <w:pStyle w:val="Default"/>
        <w:ind w:firstLine="709"/>
        <w:jc w:val="both"/>
      </w:pPr>
    </w:p>
    <w:p w14:paraId="10275D4F" w14:textId="5F919108" w:rsidR="00164F90" w:rsidRDefault="00FA5CC6" w:rsidP="0026569C">
      <w:pPr>
        <w:ind w:firstLine="709"/>
        <w:jc w:val="center"/>
        <w:rPr>
          <w:rFonts w:eastAsiaTheme="minorHAnsi"/>
          <w:b/>
          <w:sz w:val="28"/>
          <w:szCs w:val="28"/>
          <w:lang w:eastAsia="en-US"/>
        </w:rPr>
      </w:pPr>
      <w:proofErr w:type="gramStart"/>
      <w:r>
        <w:rPr>
          <w:b/>
          <w:sz w:val="28"/>
          <w:szCs w:val="28"/>
          <w:lang w:eastAsia="en-US"/>
        </w:rPr>
        <w:t>Перечень  в</w:t>
      </w:r>
      <w:r w:rsidRPr="00D82220">
        <w:rPr>
          <w:b/>
          <w:sz w:val="28"/>
          <w:szCs w:val="28"/>
          <w:lang w:eastAsia="en-US"/>
        </w:rPr>
        <w:t>опрос</w:t>
      </w:r>
      <w:r>
        <w:rPr>
          <w:b/>
          <w:sz w:val="28"/>
          <w:szCs w:val="28"/>
          <w:lang w:eastAsia="en-US"/>
        </w:rPr>
        <w:t>ов</w:t>
      </w:r>
      <w:proofErr w:type="gramEnd"/>
      <w:r w:rsidR="0026569C">
        <w:rPr>
          <w:b/>
          <w:sz w:val="28"/>
          <w:szCs w:val="28"/>
          <w:lang w:eastAsia="en-US"/>
        </w:rPr>
        <w:t xml:space="preserve"> </w:t>
      </w:r>
      <w:r w:rsidR="0026569C">
        <w:rPr>
          <w:rFonts w:eastAsiaTheme="minorHAnsi"/>
          <w:b/>
          <w:sz w:val="28"/>
          <w:szCs w:val="28"/>
          <w:lang w:eastAsia="en-US"/>
        </w:rPr>
        <w:t xml:space="preserve">к </w:t>
      </w:r>
      <w:r w:rsidR="00A6392B">
        <w:rPr>
          <w:rFonts w:eastAsiaTheme="minorHAnsi"/>
          <w:b/>
          <w:sz w:val="28"/>
          <w:szCs w:val="28"/>
          <w:lang w:eastAsia="en-US"/>
        </w:rPr>
        <w:t>экзамену (ПКН-6)</w:t>
      </w:r>
    </w:p>
    <w:p w14:paraId="38753DBF" w14:textId="77777777" w:rsidR="00A6392B" w:rsidRDefault="00A6392B" w:rsidP="0026569C">
      <w:pPr>
        <w:ind w:firstLine="709"/>
        <w:jc w:val="center"/>
        <w:rPr>
          <w:rFonts w:eastAsiaTheme="minorHAnsi"/>
          <w:b/>
          <w:sz w:val="28"/>
          <w:szCs w:val="28"/>
          <w:lang w:eastAsia="en-US"/>
        </w:rPr>
      </w:pPr>
    </w:p>
    <w:p w14:paraId="04CE91E5"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Исторические и экономические предпосылки формирования денежно-кредитной политики.</w:t>
      </w:r>
    </w:p>
    <w:p w14:paraId="03BFB8F0"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Роль центральных банков в проведении денежно-кредитной политики.</w:t>
      </w:r>
    </w:p>
    <w:p w14:paraId="6D26923F"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Правовые основы денежно-кредитной политики. Независимость Банка России в проведении денежно-кредитной политики.</w:t>
      </w:r>
    </w:p>
    <w:p w14:paraId="7BC56A87"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Цели денежно-кредитной политики: конечные, промежуточные и операционные.</w:t>
      </w:r>
    </w:p>
    <w:p w14:paraId="5F94AFC2"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Нормативная база современной денежно-кредитной политики в России.</w:t>
      </w:r>
    </w:p>
    <w:p w14:paraId="662782E9"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Задачи и полномочия Национального финансового совета, Совета директоров и Председателя ЦБ РФ в процессе формирования и проведения денежно-кредитной политики.</w:t>
      </w:r>
    </w:p>
    <w:p w14:paraId="14D611E5"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Организационные основы современной денежно-кредитной политики в РФ. Денежная программа.</w:t>
      </w:r>
    </w:p>
    <w:p w14:paraId="73792B38"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Обеспечение стабильности и развитие национальной платежной системы как важное условия обеспечения эффективности денежно-кредитной политики.</w:t>
      </w:r>
    </w:p>
    <w:p w14:paraId="0A7C09EB"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Экономические и административные методы денежно-кредитной политики.</w:t>
      </w:r>
    </w:p>
    <w:p w14:paraId="5395388A" w14:textId="77777777" w:rsidR="00A6392B" w:rsidRPr="006924B7" w:rsidRDefault="00A6392B" w:rsidP="00A6392B">
      <w:pPr>
        <w:pStyle w:val="Style42"/>
        <w:widowControl/>
        <w:numPr>
          <w:ilvl w:val="0"/>
          <w:numId w:val="15"/>
        </w:numPr>
        <w:tabs>
          <w:tab w:val="left" w:pos="1276"/>
        </w:tabs>
        <w:spacing w:line="240" w:lineRule="auto"/>
        <w:ind w:left="0" w:firstLine="709"/>
        <w:jc w:val="left"/>
        <w:rPr>
          <w:rStyle w:val="FontStyle66"/>
          <w:i/>
          <w:sz w:val="24"/>
          <w:szCs w:val="24"/>
        </w:rPr>
      </w:pPr>
      <w:r w:rsidRPr="006924B7">
        <w:rPr>
          <w:rStyle w:val="FontStyle66"/>
          <w:sz w:val="24"/>
          <w:szCs w:val="24"/>
        </w:rPr>
        <w:t>Инструменты денежно-кредитной политики их взаимодействие.</w:t>
      </w:r>
    </w:p>
    <w:p w14:paraId="1EA6DA81"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Основные направления единой государственной денежно-кредитной политики. Структура и основное содержание документа, его временной горизонт.</w:t>
      </w:r>
    </w:p>
    <w:p w14:paraId="02194E93"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Порядок составления и утверждения Основных направлений единой государственной денежно-кредитной политики.</w:t>
      </w:r>
    </w:p>
    <w:p w14:paraId="1FE80A5D"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Таргетирование инфляции. Значение таргетирования в Основных направлениях единой государственной денежно-кредитной политики.</w:t>
      </w:r>
    </w:p>
    <w:p w14:paraId="23E244AA" w14:textId="77777777" w:rsidR="00A6392B" w:rsidRPr="006924B7" w:rsidRDefault="00A6392B" w:rsidP="00A6392B">
      <w:pPr>
        <w:pStyle w:val="Style42"/>
        <w:widowControl/>
        <w:numPr>
          <w:ilvl w:val="0"/>
          <w:numId w:val="15"/>
        </w:numPr>
        <w:tabs>
          <w:tab w:val="left" w:pos="1276"/>
        </w:tabs>
        <w:spacing w:line="240" w:lineRule="auto"/>
        <w:ind w:left="0" w:firstLine="709"/>
        <w:jc w:val="left"/>
        <w:rPr>
          <w:rStyle w:val="FontStyle66"/>
          <w:i/>
          <w:sz w:val="24"/>
          <w:szCs w:val="24"/>
        </w:rPr>
      </w:pPr>
      <w:r w:rsidRPr="006924B7">
        <w:rPr>
          <w:rStyle w:val="FontStyle66"/>
          <w:sz w:val="24"/>
          <w:szCs w:val="24"/>
        </w:rPr>
        <w:t>Классификация типов и методов денежно-кредитной политики.</w:t>
      </w:r>
    </w:p>
    <w:p w14:paraId="3A71050D" w14:textId="77777777" w:rsidR="00A6392B" w:rsidRPr="006924B7" w:rsidRDefault="00A6392B" w:rsidP="00A6392B">
      <w:pPr>
        <w:pStyle w:val="Style42"/>
        <w:widowControl/>
        <w:numPr>
          <w:ilvl w:val="0"/>
          <w:numId w:val="15"/>
        </w:numPr>
        <w:tabs>
          <w:tab w:val="left" w:pos="1276"/>
        </w:tabs>
        <w:spacing w:line="240" w:lineRule="auto"/>
        <w:ind w:left="0" w:firstLine="709"/>
        <w:jc w:val="left"/>
        <w:rPr>
          <w:rStyle w:val="FontStyle66"/>
          <w:i/>
          <w:sz w:val="24"/>
          <w:szCs w:val="24"/>
        </w:rPr>
      </w:pPr>
      <w:r w:rsidRPr="006924B7">
        <w:rPr>
          <w:rStyle w:val="FontStyle66"/>
          <w:sz w:val="24"/>
          <w:szCs w:val="24"/>
        </w:rPr>
        <w:t>Процентная политика Центрального банка.</w:t>
      </w:r>
    </w:p>
    <w:p w14:paraId="1CDB8EA7"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Ключевая ставка как инструмент денежно-кредитной политики Банка России.</w:t>
      </w:r>
    </w:p>
    <w:p w14:paraId="2DFC68B9"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Рефинансирование Центральным банком кредитных организаций, цели и инструменты.</w:t>
      </w:r>
    </w:p>
    <w:p w14:paraId="474A42B2"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Виды кредитов рефинансирования Банка России, их классификация по видам обеспечения.</w:t>
      </w:r>
    </w:p>
    <w:p w14:paraId="06ED7711"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Обязательные резервы как инструмент денежно-кредитной политики. Порядок установления и изменения нормативов обязательных резервов.</w:t>
      </w:r>
    </w:p>
    <w:p w14:paraId="5EFD76D4"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Операции Банка России на открытом рынке как наиболее гибкий инструмент денежно-кредитной политики.</w:t>
      </w:r>
    </w:p>
    <w:p w14:paraId="3CC490F0"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Взаимодействие валютной политики и денежно-кредитной политики.</w:t>
      </w:r>
    </w:p>
    <w:p w14:paraId="5BF90C92" w14:textId="77777777" w:rsidR="00A6392B" w:rsidRPr="005503ED" w:rsidRDefault="00A6392B" w:rsidP="00A6392B">
      <w:pPr>
        <w:pStyle w:val="Style42"/>
        <w:widowControl/>
        <w:numPr>
          <w:ilvl w:val="0"/>
          <w:numId w:val="15"/>
        </w:numPr>
        <w:tabs>
          <w:tab w:val="left" w:pos="1276"/>
        </w:tabs>
        <w:spacing w:line="240" w:lineRule="auto"/>
        <w:ind w:left="0" w:firstLine="709"/>
        <w:rPr>
          <w:rStyle w:val="FontStyle66"/>
          <w:i/>
        </w:rPr>
      </w:pPr>
      <w:r w:rsidRPr="006924B7">
        <w:rPr>
          <w:rStyle w:val="FontStyle66"/>
          <w:sz w:val="24"/>
          <w:szCs w:val="24"/>
        </w:rPr>
        <w:t>Перспективы развития Банка России как финансового мегарегулятора и влияние этого процесса на повышение эффективности денежно-кредитной политики.</w:t>
      </w:r>
    </w:p>
    <w:p w14:paraId="5215A0FD" w14:textId="77777777" w:rsidR="00150EEB" w:rsidRDefault="00150EEB" w:rsidP="00150EEB">
      <w:pPr>
        <w:ind w:firstLine="709"/>
        <w:jc w:val="both"/>
        <w:rPr>
          <w:b/>
          <w:sz w:val="28"/>
          <w:szCs w:val="28"/>
        </w:rPr>
      </w:pPr>
    </w:p>
    <w:p w14:paraId="115E0323" w14:textId="74BEAD92" w:rsidR="00150EEB" w:rsidRDefault="00150EEB" w:rsidP="00150EEB">
      <w:pPr>
        <w:ind w:firstLine="709"/>
        <w:jc w:val="both"/>
        <w:rPr>
          <w:b/>
          <w:sz w:val="28"/>
          <w:szCs w:val="28"/>
        </w:rPr>
      </w:pPr>
      <w:r>
        <w:rPr>
          <w:b/>
          <w:sz w:val="28"/>
          <w:szCs w:val="28"/>
        </w:rPr>
        <w:t>Тестовые задания</w:t>
      </w:r>
    </w:p>
    <w:p w14:paraId="52F9E824" w14:textId="77777777" w:rsidR="00150EEB" w:rsidRDefault="00150EEB" w:rsidP="00150EEB">
      <w:pPr>
        <w:autoSpaceDE w:val="0"/>
        <w:autoSpaceDN w:val="0"/>
        <w:adjustRightInd w:val="0"/>
        <w:jc w:val="both"/>
        <w:rPr>
          <w:b/>
          <w:bCs/>
          <w:sz w:val="22"/>
          <w:szCs w:val="22"/>
        </w:rPr>
      </w:pPr>
      <w:r w:rsidRPr="00B13D8B">
        <w:rPr>
          <w:i/>
        </w:rPr>
        <w:t>Выберите единственный правильный ответ</w:t>
      </w:r>
      <w:r w:rsidRPr="00FD6935">
        <w:rPr>
          <w:b/>
          <w:bCs/>
          <w:sz w:val="22"/>
          <w:szCs w:val="22"/>
        </w:rPr>
        <w:t xml:space="preserve"> </w:t>
      </w:r>
    </w:p>
    <w:p w14:paraId="3746E376" w14:textId="2F78B03F" w:rsidR="00FD6935" w:rsidRPr="008003EC" w:rsidRDefault="00FD6935" w:rsidP="008003EC">
      <w:pPr>
        <w:autoSpaceDE w:val="0"/>
        <w:autoSpaceDN w:val="0"/>
        <w:adjustRightInd w:val="0"/>
        <w:jc w:val="both"/>
      </w:pPr>
      <w:r w:rsidRPr="008003EC">
        <w:t xml:space="preserve">1. </w:t>
      </w:r>
      <w:r w:rsidR="00CC7E85">
        <w:t>(ПКН-</w:t>
      </w:r>
      <w:proofErr w:type="gramStart"/>
      <w:r w:rsidR="00F66F76">
        <w:t>6</w:t>
      </w:r>
      <w:r w:rsidR="00CC7E85">
        <w:t>)</w:t>
      </w:r>
      <w:r w:rsidRPr="008003EC">
        <w:t>Денежно</w:t>
      </w:r>
      <w:proofErr w:type="gramEnd"/>
      <w:r w:rsidRPr="008003EC">
        <w:t>-кредитная (синоним – монетарная) политика — это:</w:t>
      </w:r>
    </w:p>
    <w:p w14:paraId="3590EFAC" w14:textId="77777777" w:rsidR="00FD6935" w:rsidRPr="008003EC" w:rsidRDefault="00FD6935" w:rsidP="008003EC">
      <w:pPr>
        <w:autoSpaceDE w:val="0"/>
        <w:autoSpaceDN w:val="0"/>
        <w:adjustRightInd w:val="0"/>
        <w:jc w:val="both"/>
      </w:pPr>
      <w:r w:rsidRPr="008003EC">
        <w:t>а) форма организации денежного обращения страны, закрепленная</w:t>
      </w:r>
    </w:p>
    <w:p w14:paraId="1447701B" w14:textId="77777777" w:rsidR="00FD6935" w:rsidRPr="008003EC" w:rsidRDefault="00FD6935" w:rsidP="008003EC">
      <w:pPr>
        <w:autoSpaceDE w:val="0"/>
        <w:autoSpaceDN w:val="0"/>
        <w:adjustRightInd w:val="0"/>
        <w:jc w:val="both"/>
      </w:pPr>
      <w:r w:rsidRPr="008003EC">
        <w:t>законодательством;</w:t>
      </w:r>
    </w:p>
    <w:p w14:paraId="13A46E63" w14:textId="77777777" w:rsidR="00FD6935" w:rsidRPr="008003EC" w:rsidRDefault="00FD6935" w:rsidP="008003EC">
      <w:pPr>
        <w:jc w:val="both"/>
      </w:pPr>
      <w:r w:rsidRPr="008003EC">
        <w:t>б) комплекс взаимосвязанных мероприятий, предпринимаемых ЦБ в целях регулирования деловой активности путем планируемого взаимодействия на состояние кредита и денежного обращения.</w:t>
      </w:r>
    </w:p>
    <w:p w14:paraId="262B96BF" w14:textId="77777777" w:rsidR="00FD6935" w:rsidRPr="008003EC" w:rsidRDefault="00FD6935" w:rsidP="008003EC">
      <w:pPr>
        <w:autoSpaceDE w:val="0"/>
        <w:autoSpaceDN w:val="0"/>
        <w:adjustRightInd w:val="0"/>
        <w:jc w:val="both"/>
      </w:pPr>
      <w:r w:rsidRPr="008003EC">
        <w:t>в) совокупность наличных и безналичных платежей, осуществляемых как внутри страны, так и за ее пределами.</w:t>
      </w:r>
    </w:p>
    <w:p w14:paraId="7142DB80" w14:textId="7BA9B404" w:rsidR="00FD6935" w:rsidRPr="008003EC" w:rsidRDefault="008003EC" w:rsidP="008003EC">
      <w:pPr>
        <w:autoSpaceDE w:val="0"/>
        <w:autoSpaceDN w:val="0"/>
        <w:adjustRightInd w:val="0"/>
        <w:jc w:val="both"/>
      </w:pPr>
      <w:r>
        <w:t>г</w:t>
      </w:r>
      <w:r w:rsidR="00F02FEC" w:rsidRPr="008003EC">
        <w:t>) совокупность мероприятий по стабилизации финансовой политики государства</w:t>
      </w:r>
    </w:p>
    <w:p w14:paraId="6CA70EB4" w14:textId="6D01B081" w:rsidR="00FD6935" w:rsidRPr="008003EC" w:rsidRDefault="00613C84" w:rsidP="008003EC">
      <w:pPr>
        <w:autoSpaceDE w:val="0"/>
        <w:autoSpaceDN w:val="0"/>
        <w:adjustRightInd w:val="0"/>
        <w:jc w:val="both"/>
      </w:pPr>
      <w:r w:rsidRPr="008003EC">
        <w:t>2</w:t>
      </w:r>
      <w:r w:rsidR="00FD6935" w:rsidRPr="008003EC">
        <w:t>.</w:t>
      </w:r>
      <w:r w:rsidR="00CC7E85">
        <w:t>(ПКН-</w:t>
      </w:r>
      <w:r w:rsidR="00F66F76">
        <w:t>6</w:t>
      </w:r>
      <w:r w:rsidR="00CC7E85">
        <w:t>)</w:t>
      </w:r>
      <w:r w:rsidR="00FD6935" w:rsidRPr="008003EC">
        <w:t xml:space="preserve"> Цель в «узкой» трактовке денежно-кредитной политики -:</w:t>
      </w:r>
    </w:p>
    <w:p w14:paraId="5FEBF418" w14:textId="77777777" w:rsidR="00FD6935" w:rsidRPr="008003EC" w:rsidRDefault="00FD6935" w:rsidP="008003EC">
      <w:pPr>
        <w:autoSpaceDE w:val="0"/>
        <w:autoSpaceDN w:val="0"/>
        <w:adjustRightInd w:val="0"/>
        <w:jc w:val="both"/>
      </w:pPr>
      <w:r w:rsidRPr="008003EC">
        <w:t>а) указывает непосредственное воздействие на объем денежной массы в обращении;</w:t>
      </w:r>
    </w:p>
    <w:p w14:paraId="7A001B5A" w14:textId="77777777" w:rsidR="00FD6935" w:rsidRPr="008003EC" w:rsidRDefault="00FD6935" w:rsidP="008003EC">
      <w:pPr>
        <w:autoSpaceDE w:val="0"/>
        <w:autoSpaceDN w:val="0"/>
        <w:adjustRightInd w:val="0"/>
        <w:jc w:val="both"/>
      </w:pPr>
      <w:r w:rsidRPr="008003EC">
        <w:lastRenderedPageBreak/>
        <w:t>б) стабильность национальной валюты посредством проведения валютных интервенций, изменения уровня учетной ставки и применения других инструментов, оказывающих влияние на состояние национальной денежной единицы;</w:t>
      </w:r>
    </w:p>
    <w:p w14:paraId="71263557" w14:textId="77777777" w:rsidR="00FD6935" w:rsidRPr="008003EC" w:rsidRDefault="00FD6935" w:rsidP="008003EC">
      <w:pPr>
        <w:autoSpaceDE w:val="0"/>
        <w:autoSpaceDN w:val="0"/>
        <w:adjustRightInd w:val="0"/>
        <w:jc w:val="both"/>
      </w:pPr>
      <w:r w:rsidRPr="008003EC">
        <w:t>в) увеличение денежной массы;</w:t>
      </w:r>
    </w:p>
    <w:p w14:paraId="61D94F4D" w14:textId="77777777" w:rsidR="00FD6935" w:rsidRPr="008003EC" w:rsidRDefault="00FD6935" w:rsidP="008003EC">
      <w:pPr>
        <w:autoSpaceDE w:val="0"/>
        <w:autoSpaceDN w:val="0"/>
        <w:adjustRightInd w:val="0"/>
        <w:jc w:val="both"/>
      </w:pPr>
      <w:r w:rsidRPr="008003EC">
        <w:t>г) снижение учетной ставки рефинансирования.</w:t>
      </w:r>
    </w:p>
    <w:p w14:paraId="499FCDB6" w14:textId="654E0A56" w:rsidR="00FD6935" w:rsidRPr="008003EC" w:rsidRDefault="00613C84" w:rsidP="008003EC">
      <w:pPr>
        <w:tabs>
          <w:tab w:val="left" w:pos="284"/>
        </w:tabs>
        <w:autoSpaceDE w:val="0"/>
        <w:autoSpaceDN w:val="0"/>
        <w:adjustRightInd w:val="0"/>
        <w:jc w:val="both"/>
      </w:pPr>
      <w:r w:rsidRPr="008003EC">
        <w:t>3</w:t>
      </w:r>
      <w:r w:rsidR="00FD6935" w:rsidRPr="008003EC">
        <w:t xml:space="preserve">. </w:t>
      </w:r>
      <w:r w:rsidR="00CC7E85">
        <w:t>(ПКН-</w:t>
      </w:r>
      <w:r w:rsidR="00F66F76">
        <w:t>6</w:t>
      </w:r>
      <w:r w:rsidR="00CC7E85">
        <w:t xml:space="preserve">) </w:t>
      </w:r>
      <w:r w:rsidR="00FD6935" w:rsidRPr="008003EC">
        <w:t>Цель в «широкой» трактовка денежно-кредитной политики.</w:t>
      </w:r>
    </w:p>
    <w:p w14:paraId="12A39FB4" w14:textId="77777777" w:rsidR="00FD6935" w:rsidRPr="008003EC" w:rsidRDefault="00FD6935" w:rsidP="008003EC">
      <w:pPr>
        <w:autoSpaceDE w:val="0"/>
        <w:autoSpaceDN w:val="0"/>
        <w:adjustRightInd w:val="0"/>
        <w:jc w:val="both"/>
      </w:pPr>
      <w:r w:rsidRPr="008003EC">
        <w:t>а) указывает непосредственное воздействие на объем денежной массы в обращении;</w:t>
      </w:r>
    </w:p>
    <w:p w14:paraId="2A32750A" w14:textId="77777777" w:rsidR="00FD6935" w:rsidRPr="008003EC" w:rsidRDefault="00FD6935" w:rsidP="008003EC">
      <w:pPr>
        <w:autoSpaceDE w:val="0"/>
        <w:autoSpaceDN w:val="0"/>
        <w:adjustRightInd w:val="0"/>
        <w:jc w:val="both"/>
      </w:pPr>
      <w:r w:rsidRPr="008003EC">
        <w:t>б) стабильность национальной валюты посредством проведения валютных интервенций, изменения уровня учетной ставки и применения других инструментов, оказывающих влияние на состояние национальной денежной единицы;</w:t>
      </w:r>
    </w:p>
    <w:p w14:paraId="6CC0C065" w14:textId="77777777" w:rsidR="00FD6935" w:rsidRPr="008003EC" w:rsidRDefault="00FD6935" w:rsidP="008003EC">
      <w:pPr>
        <w:autoSpaceDE w:val="0"/>
        <w:autoSpaceDN w:val="0"/>
        <w:adjustRightInd w:val="0"/>
        <w:jc w:val="both"/>
      </w:pPr>
      <w:r w:rsidRPr="008003EC">
        <w:t>в) увеличение денежной массы;</w:t>
      </w:r>
    </w:p>
    <w:p w14:paraId="39A1D2A3" w14:textId="77777777" w:rsidR="00FD6935" w:rsidRPr="008003EC" w:rsidRDefault="00FD6935" w:rsidP="008003EC">
      <w:pPr>
        <w:autoSpaceDE w:val="0"/>
        <w:autoSpaceDN w:val="0"/>
        <w:adjustRightInd w:val="0"/>
        <w:jc w:val="both"/>
      </w:pPr>
      <w:r w:rsidRPr="008003EC">
        <w:t>г) снижение учетной ставки рефинансирования.</w:t>
      </w:r>
    </w:p>
    <w:p w14:paraId="62A3C124" w14:textId="688EBBB4" w:rsidR="00FD6935" w:rsidRPr="008003EC" w:rsidRDefault="00613C84" w:rsidP="008003EC">
      <w:pPr>
        <w:pStyle w:val="af0"/>
        <w:ind w:left="0"/>
        <w:jc w:val="both"/>
        <w:rPr>
          <w:sz w:val="24"/>
          <w:szCs w:val="24"/>
        </w:rPr>
      </w:pPr>
      <w:r w:rsidRPr="008003EC">
        <w:rPr>
          <w:sz w:val="24"/>
          <w:szCs w:val="24"/>
        </w:rPr>
        <w:t>4</w:t>
      </w:r>
      <w:r w:rsidR="00FD6935" w:rsidRPr="008003EC">
        <w:rPr>
          <w:sz w:val="24"/>
          <w:szCs w:val="24"/>
        </w:rPr>
        <w:t xml:space="preserve">. </w:t>
      </w:r>
      <w:r w:rsidR="00CC7E85">
        <w:rPr>
          <w:sz w:val="24"/>
          <w:szCs w:val="24"/>
        </w:rPr>
        <w:t>(ПКН-</w:t>
      </w:r>
      <w:r w:rsidR="00F66F76">
        <w:rPr>
          <w:sz w:val="24"/>
          <w:szCs w:val="24"/>
        </w:rPr>
        <w:t>6</w:t>
      </w:r>
      <w:r w:rsidR="00CC7E85">
        <w:rPr>
          <w:sz w:val="24"/>
          <w:szCs w:val="24"/>
        </w:rPr>
        <w:t xml:space="preserve">) </w:t>
      </w:r>
      <w:r w:rsidR="00FD6935" w:rsidRPr="008003EC">
        <w:rPr>
          <w:sz w:val="24"/>
          <w:szCs w:val="24"/>
        </w:rPr>
        <w:t>В ДКП «магический четырехугольник» входит:</w:t>
      </w:r>
    </w:p>
    <w:p w14:paraId="3F3569DB" w14:textId="77777777" w:rsidR="00FD6935" w:rsidRPr="008003EC" w:rsidRDefault="00FD6935" w:rsidP="008003EC">
      <w:pPr>
        <w:pStyle w:val="af0"/>
        <w:ind w:left="0"/>
        <w:jc w:val="both"/>
        <w:rPr>
          <w:sz w:val="24"/>
          <w:szCs w:val="24"/>
        </w:rPr>
      </w:pPr>
      <w:r w:rsidRPr="008003EC">
        <w:rPr>
          <w:sz w:val="24"/>
          <w:szCs w:val="24"/>
        </w:rPr>
        <w:t xml:space="preserve">а) стабилизация уровня </w:t>
      </w:r>
      <w:proofErr w:type="gramStart"/>
      <w:r w:rsidRPr="008003EC">
        <w:rPr>
          <w:sz w:val="24"/>
          <w:szCs w:val="24"/>
        </w:rPr>
        <w:t>цен,  достижение</w:t>
      </w:r>
      <w:proofErr w:type="gramEnd"/>
      <w:r w:rsidRPr="008003EC">
        <w:rPr>
          <w:sz w:val="24"/>
          <w:szCs w:val="24"/>
        </w:rPr>
        <w:t xml:space="preserve"> полной занятости; соразмерный и стабильный экономический рост внешнеэкономическая стабильность ;</w:t>
      </w:r>
    </w:p>
    <w:p w14:paraId="7F2ABFFC" w14:textId="77777777" w:rsidR="00FD6935" w:rsidRPr="008003EC" w:rsidRDefault="00FD6935" w:rsidP="008003EC">
      <w:pPr>
        <w:autoSpaceDE w:val="0"/>
        <w:autoSpaceDN w:val="0"/>
        <w:adjustRightInd w:val="0"/>
        <w:jc w:val="both"/>
      </w:pPr>
      <w:r w:rsidRPr="008003EC">
        <w:t>б) ВВП, денежная масса, процентная ставка, инфляция</w:t>
      </w:r>
    </w:p>
    <w:p w14:paraId="2614270D" w14:textId="77777777" w:rsidR="00FD6935" w:rsidRPr="008003EC" w:rsidRDefault="00FD6935" w:rsidP="008003EC">
      <w:pPr>
        <w:autoSpaceDE w:val="0"/>
        <w:autoSpaceDN w:val="0"/>
        <w:adjustRightInd w:val="0"/>
        <w:jc w:val="both"/>
      </w:pPr>
      <w:r w:rsidRPr="008003EC">
        <w:t>в) цены, расходы, доходы бюджета, заработная плата.</w:t>
      </w:r>
    </w:p>
    <w:p w14:paraId="6E2AE4FA" w14:textId="4E732C58" w:rsidR="00FD6935" w:rsidRPr="008003EC" w:rsidRDefault="00F02FEC" w:rsidP="008003EC">
      <w:pPr>
        <w:tabs>
          <w:tab w:val="left" w:pos="284"/>
        </w:tabs>
        <w:autoSpaceDE w:val="0"/>
        <w:autoSpaceDN w:val="0"/>
        <w:adjustRightInd w:val="0"/>
        <w:jc w:val="both"/>
      </w:pPr>
      <w:r w:rsidRPr="008003EC">
        <w:t>Г) ВВП, безработица, до</w:t>
      </w:r>
      <w:r w:rsidR="00723292">
        <w:t>х</w:t>
      </w:r>
      <w:r w:rsidRPr="008003EC">
        <w:t>оды, расходы</w:t>
      </w:r>
    </w:p>
    <w:p w14:paraId="7E9F410E" w14:textId="64BEE0E4" w:rsidR="00FD6935" w:rsidRPr="008003EC" w:rsidRDefault="00613C84" w:rsidP="008003EC">
      <w:pPr>
        <w:tabs>
          <w:tab w:val="left" w:pos="284"/>
        </w:tabs>
        <w:autoSpaceDE w:val="0"/>
        <w:autoSpaceDN w:val="0"/>
        <w:adjustRightInd w:val="0"/>
        <w:jc w:val="both"/>
      </w:pPr>
      <w:r w:rsidRPr="008003EC">
        <w:t>5</w:t>
      </w:r>
      <w:r w:rsidR="00FD6935" w:rsidRPr="008003EC">
        <w:t>.</w:t>
      </w:r>
      <w:r w:rsidR="00CC7E85">
        <w:t>(ПКН-</w:t>
      </w:r>
      <w:r w:rsidR="00F66F76">
        <w:t>6</w:t>
      </w:r>
      <w:r w:rsidR="00CC7E85">
        <w:t>)</w:t>
      </w:r>
      <w:r w:rsidR="00FD6935" w:rsidRPr="008003EC">
        <w:t xml:space="preserve"> К</w:t>
      </w:r>
      <w:r w:rsidR="00FD6935" w:rsidRPr="008003EC">
        <w:rPr>
          <w:color w:val="000000"/>
        </w:rPr>
        <w:t>оличественная теория денег начинается с</w:t>
      </w:r>
      <w:r w:rsidR="00FD6935" w:rsidRPr="008003EC">
        <w:t>:</w:t>
      </w:r>
    </w:p>
    <w:p w14:paraId="3E8FA834" w14:textId="77777777" w:rsidR="00FD6935" w:rsidRPr="008003EC" w:rsidRDefault="00FD6935" w:rsidP="008003EC">
      <w:pPr>
        <w:autoSpaceDE w:val="0"/>
        <w:autoSpaceDN w:val="0"/>
        <w:adjustRightInd w:val="0"/>
        <w:jc w:val="both"/>
      </w:pPr>
      <w:r w:rsidRPr="008003EC">
        <w:t>а) Н. Коперника;</w:t>
      </w:r>
    </w:p>
    <w:p w14:paraId="28349EF2" w14:textId="77777777" w:rsidR="00FD6935" w:rsidRPr="008003EC" w:rsidRDefault="00FD6935" w:rsidP="008003EC">
      <w:pPr>
        <w:autoSpaceDE w:val="0"/>
        <w:autoSpaceDN w:val="0"/>
        <w:adjustRightInd w:val="0"/>
        <w:jc w:val="both"/>
      </w:pPr>
      <w:r w:rsidRPr="008003EC">
        <w:t xml:space="preserve">б) Ж. </w:t>
      </w:r>
      <w:proofErr w:type="spellStart"/>
      <w:r w:rsidRPr="008003EC">
        <w:t>Бодена</w:t>
      </w:r>
      <w:proofErr w:type="spellEnd"/>
      <w:r w:rsidRPr="008003EC">
        <w:t>;</w:t>
      </w:r>
    </w:p>
    <w:p w14:paraId="0225B871" w14:textId="77777777" w:rsidR="00F02FEC" w:rsidRPr="008003EC" w:rsidRDefault="00FD6935" w:rsidP="008003EC">
      <w:pPr>
        <w:autoSpaceDE w:val="0"/>
        <w:autoSpaceDN w:val="0"/>
        <w:adjustRightInd w:val="0"/>
        <w:jc w:val="both"/>
      </w:pPr>
      <w:r w:rsidRPr="008003EC">
        <w:t>в) Д. Рикардо</w:t>
      </w:r>
    </w:p>
    <w:p w14:paraId="05C26B68" w14:textId="391AD41A" w:rsidR="00FD6935" w:rsidRPr="008003EC" w:rsidRDefault="00F02FEC" w:rsidP="008003EC">
      <w:pPr>
        <w:autoSpaceDE w:val="0"/>
        <w:autoSpaceDN w:val="0"/>
        <w:adjustRightInd w:val="0"/>
        <w:jc w:val="both"/>
      </w:pPr>
      <w:r w:rsidRPr="008003EC">
        <w:t xml:space="preserve">г) </w:t>
      </w:r>
      <w:proofErr w:type="spellStart"/>
      <w:r w:rsidRPr="008003EC">
        <w:t>К.Маркс</w:t>
      </w:r>
      <w:proofErr w:type="spellEnd"/>
      <w:r w:rsidR="00FD6935" w:rsidRPr="008003EC">
        <w:t>.</w:t>
      </w:r>
    </w:p>
    <w:p w14:paraId="51B08626" w14:textId="1AFF8692" w:rsidR="00B60E5F" w:rsidRPr="008003EC" w:rsidRDefault="00613C84" w:rsidP="008003EC">
      <w:pPr>
        <w:tabs>
          <w:tab w:val="left" w:pos="726"/>
        </w:tabs>
        <w:ind w:right="142"/>
        <w:jc w:val="both"/>
      </w:pPr>
      <w:r w:rsidRPr="008003EC">
        <w:t>6</w:t>
      </w:r>
      <w:r w:rsidR="00FD6935" w:rsidRPr="008003EC">
        <w:t xml:space="preserve">. </w:t>
      </w:r>
      <w:r w:rsidR="00CC7E85">
        <w:t>(ПКП-</w:t>
      </w:r>
      <w:r w:rsidR="00F66F76">
        <w:t>2</w:t>
      </w:r>
      <w:r w:rsidR="00CC7E85">
        <w:t xml:space="preserve">) </w:t>
      </w:r>
      <w:proofErr w:type="gramStart"/>
      <w:r w:rsidR="00B60E5F" w:rsidRPr="008003EC">
        <w:t>Процентная  политика</w:t>
      </w:r>
      <w:proofErr w:type="gramEnd"/>
      <w:r w:rsidR="00B60E5F" w:rsidRPr="008003EC">
        <w:t xml:space="preserve">  Банка  России ориентирована на:</w:t>
      </w:r>
    </w:p>
    <w:p w14:paraId="7C1746FA" w14:textId="77777777" w:rsidR="00B60E5F" w:rsidRPr="008003EC" w:rsidRDefault="00B60E5F" w:rsidP="008003EC">
      <w:pPr>
        <w:tabs>
          <w:tab w:val="left" w:pos="726"/>
        </w:tabs>
        <w:ind w:right="142"/>
        <w:jc w:val="both"/>
      </w:pPr>
      <w:r w:rsidRPr="008003EC">
        <w:t xml:space="preserve"> а) изменение курса рубля;</w:t>
      </w:r>
    </w:p>
    <w:p w14:paraId="240AE998" w14:textId="77777777" w:rsidR="00B60E5F" w:rsidRPr="008003EC" w:rsidRDefault="00B60E5F" w:rsidP="008003EC">
      <w:pPr>
        <w:tabs>
          <w:tab w:val="left" w:pos="726"/>
        </w:tabs>
        <w:ind w:right="142"/>
        <w:jc w:val="both"/>
      </w:pPr>
      <w:r w:rsidRPr="008003EC">
        <w:t>б) регулирование ставок процента в рамках системы рефинансирования.</w:t>
      </w:r>
    </w:p>
    <w:p w14:paraId="51B040F6" w14:textId="77777777" w:rsidR="00B60E5F" w:rsidRPr="008003EC" w:rsidRDefault="00B60E5F" w:rsidP="008003EC">
      <w:pPr>
        <w:autoSpaceDE w:val="0"/>
        <w:autoSpaceDN w:val="0"/>
        <w:adjustRightInd w:val="0"/>
        <w:jc w:val="both"/>
      </w:pPr>
      <w:r w:rsidRPr="008003EC">
        <w:t xml:space="preserve">в) </w:t>
      </w:r>
      <w:proofErr w:type="gramStart"/>
      <w:r w:rsidRPr="008003EC">
        <w:t>предоставление  ссуд</w:t>
      </w:r>
      <w:proofErr w:type="gramEnd"/>
      <w:r w:rsidRPr="008003EC">
        <w:t xml:space="preserve"> банкам второго уровня;</w:t>
      </w:r>
    </w:p>
    <w:p w14:paraId="71B907EA" w14:textId="77777777" w:rsidR="00B60E5F" w:rsidRPr="008003EC" w:rsidRDefault="00B60E5F" w:rsidP="008003EC">
      <w:pPr>
        <w:autoSpaceDE w:val="0"/>
        <w:autoSpaceDN w:val="0"/>
        <w:adjustRightInd w:val="0"/>
        <w:jc w:val="both"/>
      </w:pPr>
      <w:r w:rsidRPr="008003EC">
        <w:t xml:space="preserve">г) покупку и продажу государственных ценных бумаг (облигаций государственных займов) на открытом рынке </w:t>
      </w:r>
    </w:p>
    <w:p w14:paraId="62718116" w14:textId="6ED9E9B9" w:rsidR="00B60E5F" w:rsidRPr="008003EC" w:rsidRDefault="00613C84" w:rsidP="008003EC">
      <w:pPr>
        <w:tabs>
          <w:tab w:val="left" w:pos="726"/>
        </w:tabs>
        <w:ind w:right="142"/>
        <w:jc w:val="both"/>
      </w:pPr>
      <w:r w:rsidRPr="008003EC">
        <w:t>7</w:t>
      </w:r>
      <w:r w:rsidR="00B60E5F" w:rsidRPr="008003EC">
        <w:t xml:space="preserve">. </w:t>
      </w:r>
      <w:r w:rsidR="00CC7E85">
        <w:t>(ПКП-</w:t>
      </w:r>
      <w:r w:rsidR="00F66F76">
        <w:t>2</w:t>
      </w:r>
      <w:r w:rsidR="00CC7E85">
        <w:t xml:space="preserve">) </w:t>
      </w:r>
      <w:r w:rsidR="00B60E5F" w:rsidRPr="008003EC">
        <w:t>Операции на открытом рынке предполагает:</w:t>
      </w:r>
    </w:p>
    <w:p w14:paraId="3772042E" w14:textId="77777777" w:rsidR="00B60E5F" w:rsidRPr="008003EC" w:rsidRDefault="00B60E5F" w:rsidP="008003EC">
      <w:pPr>
        <w:tabs>
          <w:tab w:val="left" w:pos="726"/>
        </w:tabs>
        <w:ind w:right="142"/>
        <w:jc w:val="both"/>
      </w:pPr>
      <w:r w:rsidRPr="008003EC">
        <w:t xml:space="preserve"> а) изменение курса рубля;</w:t>
      </w:r>
    </w:p>
    <w:p w14:paraId="2C1734B9" w14:textId="77777777" w:rsidR="00B60E5F" w:rsidRPr="008003EC" w:rsidRDefault="00B60E5F" w:rsidP="008003EC">
      <w:pPr>
        <w:tabs>
          <w:tab w:val="left" w:pos="726"/>
        </w:tabs>
        <w:ind w:right="142"/>
        <w:jc w:val="both"/>
      </w:pPr>
      <w:r w:rsidRPr="008003EC">
        <w:t>б) регулирование ставок процента в рамках системы рефинансирования.</w:t>
      </w:r>
    </w:p>
    <w:p w14:paraId="114E7926" w14:textId="77777777" w:rsidR="00B60E5F" w:rsidRPr="008003EC" w:rsidRDefault="00B60E5F" w:rsidP="008003EC">
      <w:pPr>
        <w:autoSpaceDE w:val="0"/>
        <w:autoSpaceDN w:val="0"/>
        <w:adjustRightInd w:val="0"/>
        <w:jc w:val="both"/>
      </w:pPr>
      <w:r w:rsidRPr="008003EC">
        <w:t xml:space="preserve">в) </w:t>
      </w:r>
      <w:proofErr w:type="gramStart"/>
      <w:r w:rsidRPr="008003EC">
        <w:t>предоставление  ссуд</w:t>
      </w:r>
      <w:proofErr w:type="gramEnd"/>
      <w:r w:rsidRPr="008003EC">
        <w:t xml:space="preserve"> банкам второго уровня;</w:t>
      </w:r>
    </w:p>
    <w:p w14:paraId="0A8A556A" w14:textId="77777777" w:rsidR="00B60E5F" w:rsidRPr="008003EC" w:rsidRDefault="00B60E5F" w:rsidP="008003EC">
      <w:pPr>
        <w:autoSpaceDE w:val="0"/>
        <w:autoSpaceDN w:val="0"/>
        <w:adjustRightInd w:val="0"/>
        <w:jc w:val="both"/>
      </w:pPr>
      <w:r w:rsidRPr="008003EC">
        <w:t xml:space="preserve">г) покупку и продажу государственных ценных бумаг (облигаций государственных займов) на открытом рынке </w:t>
      </w:r>
    </w:p>
    <w:p w14:paraId="527D6330" w14:textId="40C929F3" w:rsidR="00FD6935" w:rsidRPr="008003EC" w:rsidRDefault="00613C84" w:rsidP="008003EC">
      <w:pPr>
        <w:autoSpaceDE w:val="0"/>
        <w:autoSpaceDN w:val="0"/>
        <w:adjustRightInd w:val="0"/>
        <w:jc w:val="both"/>
      </w:pPr>
      <w:r w:rsidRPr="008003EC">
        <w:t>8</w:t>
      </w:r>
      <w:r w:rsidR="00FD6935" w:rsidRPr="008003EC">
        <w:t xml:space="preserve">.  </w:t>
      </w:r>
      <w:r w:rsidR="00CC7E85">
        <w:t>(ПКП-</w:t>
      </w:r>
      <w:proofErr w:type="gramStart"/>
      <w:r w:rsidR="00F66F76">
        <w:t>2</w:t>
      </w:r>
      <w:r w:rsidR="00CC7E85">
        <w:t>)</w:t>
      </w:r>
      <w:r w:rsidR="00FD6935" w:rsidRPr="008003EC">
        <w:t>Кредитная</w:t>
      </w:r>
      <w:proofErr w:type="gramEnd"/>
      <w:r w:rsidR="00FD6935" w:rsidRPr="008003EC">
        <w:t xml:space="preserve"> экспансия ЦБ:</w:t>
      </w:r>
    </w:p>
    <w:p w14:paraId="2F52F949" w14:textId="77777777" w:rsidR="00FD6935" w:rsidRPr="008003EC" w:rsidRDefault="00FD6935" w:rsidP="008003EC">
      <w:pPr>
        <w:autoSpaceDE w:val="0"/>
        <w:autoSpaceDN w:val="0"/>
        <w:adjustRightInd w:val="0"/>
        <w:jc w:val="both"/>
      </w:pPr>
      <w:r w:rsidRPr="008003EC">
        <w:t>а) увеличивает ресурсы коммерческих банков;</w:t>
      </w:r>
    </w:p>
    <w:p w14:paraId="1D323EFD" w14:textId="77777777" w:rsidR="00FD6935" w:rsidRPr="008003EC" w:rsidRDefault="00FD6935" w:rsidP="008003EC">
      <w:pPr>
        <w:autoSpaceDE w:val="0"/>
        <w:autoSpaceDN w:val="0"/>
        <w:adjustRightInd w:val="0"/>
        <w:jc w:val="both"/>
      </w:pPr>
      <w:r w:rsidRPr="008003EC">
        <w:t>б) ограничивает возможности коммерческих банков по выдаче кредитов;</w:t>
      </w:r>
    </w:p>
    <w:p w14:paraId="2BA71EBE" w14:textId="6F59C31A" w:rsidR="00FD6935" w:rsidRPr="008003EC" w:rsidRDefault="00FD6935" w:rsidP="008003EC">
      <w:pPr>
        <w:autoSpaceDE w:val="0"/>
        <w:autoSpaceDN w:val="0"/>
        <w:adjustRightInd w:val="0"/>
        <w:jc w:val="both"/>
      </w:pPr>
      <w:r w:rsidRPr="008003EC">
        <w:t>в) не влияет на ресурсы коммерческих банков</w:t>
      </w:r>
      <w:r w:rsidR="00AE7699" w:rsidRPr="008003EC">
        <w:t>$</w:t>
      </w:r>
    </w:p>
    <w:p w14:paraId="619E9E60" w14:textId="06B4EC94" w:rsidR="00AE7699" w:rsidRPr="008003EC" w:rsidRDefault="00AE7699" w:rsidP="008003EC">
      <w:pPr>
        <w:autoSpaceDE w:val="0"/>
        <w:autoSpaceDN w:val="0"/>
        <w:adjustRightInd w:val="0"/>
        <w:jc w:val="both"/>
      </w:pPr>
      <w:r w:rsidRPr="008003EC">
        <w:t>г) уменьшает ресурсы коммерческого банков</w:t>
      </w:r>
    </w:p>
    <w:p w14:paraId="21FEC763" w14:textId="44AF90C9" w:rsidR="00FD6935" w:rsidRPr="008003EC" w:rsidRDefault="00613C84" w:rsidP="008003EC">
      <w:pPr>
        <w:autoSpaceDE w:val="0"/>
        <w:autoSpaceDN w:val="0"/>
        <w:adjustRightInd w:val="0"/>
        <w:jc w:val="both"/>
      </w:pPr>
      <w:r w:rsidRPr="008003EC">
        <w:t>9</w:t>
      </w:r>
      <w:r w:rsidR="00FD6935" w:rsidRPr="008003EC">
        <w:t xml:space="preserve">. </w:t>
      </w:r>
      <w:r w:rsidR="00CC7E85">
        <w:t>(ПКП-</w:t>
      </w:r>
      <w:proofErr w:type="gramStart"/>
      <w:r w:rsidR="00F66F76">
        <w:t>2</w:t>
      </w:r>
      <w:r w:rsidR="00CC7E85">
        <w:t>)</w:t>
      </w:r>
      <w:r w:rsidR="00FD6935" w:rsidRPr="008003EC">
        <w:t>Кредитная</w:t>
      </w:r>
      <w:proofErr w:type="gramEnd"/>
      <w:r w:rsidR="00FD6935" w:rsidRPr="008003EC">
        <w:t xml:space="preserve"> рестрикция:</w:t>
      </w:r>
    </w:p>
    <w:p w14:paraId="4633D7F6" w14:textId="77777777" w:rsidR="00FD6935" w:rsidRPr="008003EC" w:rsidRDefault="00FD6935" w:rsidP="008003EC">
      <w:pPr>
        <w:autoSpaceDE w:val="0"/>
        <w:autoSpaceDN w:val="0"/>
        <w:adjustRightInd w:val="0"/>
        <w:jc w:val="both"/>
      </w:pPr>
      <w:r w:rsidRPr="008003EC">
        <w:t>а) увеличивает ресурсы коммерческих банков;</w:t>
      </w:r>
    </w:p>
    <w:p w14:paraId="4DF0DEA5" w14:textId="77777777" w:rsidR="00FD6935" w:rsidRPr="008003EC" w:rsidRDefault="00FD6935" w:rsidP="008003EC">
      <w:pPr>
        <w:autoSpaceDE w:val="0"/>
        <w:autoSpaceDN w:val="0"/>
        <w:adjustRightInd w:val="0"/>
        <w:jc w:val="both"/>
      </w:pPr>
      <w:r w:rsidRPr="008003EC">
        <w:t>б) ограничивает возможности коммерческих банков по выдаче кредитов;</w:t>
      </w:r>
    </w:p>
    <w:p w14:paraId="2C9A3776" w14:textId="0BB3D322" w:rsidR="00FD6935" w:rsidRPr="008003EC" w:rsidRDefault="00FD6935" w:rsidP="008003EC">
      <w:pPr>
        <w:autoSpaceDE w:val="0"/>
        <w:autoSpaceDN w:val="0"/>
        <w:adjustRightInd w:val="0"/>
        <w:jc w:val="both"/>
      </w:pPr>
      <w:r w:rsidRPr="008003EC">
        <w:t>в) не влияет на ресурсы коммерческих банков.</w:t>
      </w:r>
    </w:p>
    <w:p w14:paraId="0CB76665" w14:textId="74E76417" w:rsidR="00AE7699" w:rsidRPr="008003EC" w:rsidRDefault="00AE7699" w:rsidP="008003EC">
      <w:pPr>
        <w:autoSpaceDE w:val="0"/>
        <w:autoSpaceDN w:val="0"/>
        <w:adjustRightInd w:val="0"/>
        <w:jc w:val="both"/>
      </w:pPr>
      <w:r w:rsidRPr="008003EC">
        <w:t>г) увеличивает выдачу кредитов</w:t>
      </w:r>
    </w:p>
    <w:p w14:paraId="18A3F04E" w14:textId="55D61F13" w:rsidR="00FD6935" w:rsidRPr="008003EC" w:rsidRDefault="00AE7699" w:rsidP="008003EC">
      <w:pPr>
        <w:pStyle w:val="af0"/>
        <w:adjustRightInd w:val="0"/>
        <w:ind w:left="0"/>
        <w:jc w:val="both"/>
        <w:rPr>
          <w:sz w:val="24"/>
          <w:szCs w:val="24"/>
        </w:rPr>
      </w:pPr>
      <w:r w:rsidRPr="008003EC">
        <w:rPr>
          <w:sz w:val="24"/>
          <w:szCs w:val="24"/>
        </w:rPr>
        <w:t>1</w:t>
      </w:r>
      <w:r w:rsidR="00613C84" w:rsidRPr="008003EC">
        <w:rPr>
          <w:sz w:val="24"/>
          <w:szCs w:val="24"/>
        </w:rPr>
        <w:t>0</w:t>
      </w:r>
      <w:r w:rsidR="00FD6935" w:rsidRPr="008003EC">
        <w:rPr>
          <w:sz w:val="24"/>
          <w:szCs w:val="24"/>
        </w:rPr>
        <w:t xml:space="preserve">. </w:t>
      </w:r>
      <w:r w:rsidR="00CC7E85">
        <w:rPr>
          <w:sz w:val="24"/>
          <w:szCs w:val="24"/>
        </w:rPr>
        <w:t>(ПКП-</w:t>
      </w:r>
      <w:r w:rsidR="00F66F76">
        <w:rPr>
          <w:sz w:val="24"/>
          <w:szCs w:val="24"/>
        </w:rPr>
        <w:t>2</w:t>
      </w:r>
      <w:r w:rsidR="00CC7E85">
        <w:rPr>
          <w:sz w:val="24"/>
          <w:szCs w:val="24"/>
        </w:rPr>
        <w:t xml:space="preserve">) </w:t>
      </w:r>
      <w:r w:rsidR="00FD6935" w:rsidRPr="008003EC">
        <w:rPr>
          <w:sz w:val="24"/>
          <w:szCs w:val="24"/>
        </w:rPr>
        <w:t>Если центральный банк повышает ставку, то:</w:t>
      </w:r>
    </w:p>
    <w:p w14:paraId="6446ACFC" w14:textId="77777777" w:rsidR="00FD6935" w:rsidRPr="008003EC" w:rsidRDefault="00FD6935" w:rsidP="008003EC">
      <w:pPr>
        <w:tabs>
          <w:tab w:val="left" w:pos="2160"/>
        </w:tabs>
        <w:jc w:val="both"/>
      </w:pPr>
      <w:r w:rsidRPr="008003EC">
        <w:t>а) ведет к дополнительному притоку денег в сферу обращения.</w:t>
      </w:r>
    </w:p>
    <w:p w14:paraId="40FA2673" w14:textId="2ADB6D4C" w:rsidR="00FD6935" w:rsidRPr="008003EC" w:rsidRDefault="00FD6935" w:rsidP="008003EC">
      <w:pPr>
        <w:tabs>
          <w:tab w:val="left" w:pos="2160"/>
        </w:tabs>
        <w:jc w:val="both"/>
      </w:pPr>
      <w:r w:rsidRPr="008003EC">
        <w:t>б) коммерческим банкам приходится удорожать кредиты;</w:t>
      </w:r>
    </w:p>
    <w:p w14:paraId="57A1E2CB" w14:textId="77777777" w:rsidR="00FD6935" w:rsidRPr="008003EC" w:rsidRDefault="00FD6935" w:rsidP="008003EC">
      <w:pPr>
        <w:pStyle w:val="af0"/>
        <w:adjustRightInd w:val="0"/>
        <w:ind w:left="0"/>
        <w:jc w:val="both"/>
        <w:rPr>
          <w:sz w:val="24"/>
          <w:szCs w:val="24"/>
        </w:rPr>
      </w:pPr>
      <w:r w:rsidRPr="008003EC">
        <w:rPr>
          <w:sz w:val="24"/>
          <w:szCs w:val="24"/>
        </w:rPr>
        <w:t>в) коммерческим банкам приходится удешевлять кредиты;</w:t>
      </w:r>
    </w:p>
    <w:p w14:paraId="7886577D" w14:textId="77777777" w:rsidR="00FD6935" w:rsidRPr="008003EC" w:rsidRDefault="00FD6935" w:rsidP="008003EC">
      <w:pPr>
        <w:pStyle w:val="af0"/>
        <w:adjustRightInd w:val="0"/>
        <w:ind w:left="0"/>
        <w:jc w:val="both"/>
        <w:rPr>
          <w:sz w:val="24"/>
          <w:szCs w:val="24"/>
        </w:rPr>
      </w:pPr>
      <w:r w:rsidRPr="008003EC">
        <w:rPr>
          <w:sz w:val="24"/>
          <w:szCs w:val="24"/>
        </w:rPr>
        <w:t>г) ничего не меняется.</w:t>
      </w:r>
    </w:p>
    <w:p w14:paraId="2F52000E" w14:textId="3698DE8B" w:rsidR="00FD6935" w:rsidRPr="008003EC" w:rsidRDefault="00AE7699" w:rsidP="008003EC">
      <w:pPr>
        <w:pStyle w:val="af0"/>
        <w:adjustRightInd w:val="0"/>
        <w:ind w:left="0"/>
        <w:jc w:val="both"/>
        <w:rPr>
          <w:sz w:val="24"/>
          <w:szCs w:val="24"/>
        </w:rPr>
      </w:pPr>
      <w:r w:rsidRPr="008003EC">
        <w:rPr>
          <w:sz w:val="24"/>
          <w:szCs w:val="24"/>
        </w:rPr>
        <w:t>1</w:t>
      </w:r>
      <w:r w:rsidR="00613C84" w:rsidRPr="008003EC">
        <w:rPr>
          <w:sz w:val="24"/>
          <w:szCs w:val="24"/>
        </w:rPr>
        <w:t>1</w:t>
      </w:r>
      <w:r w:rsidR="00FD6935" w:rsidRPr="008003EC">
        <w:rPr>
          <w:sz w:val="24"/>
          <w:szCs w:val="24"/>
        </w:rPr>
        <w:t xml:space="preserve">. </w:t>
      </w:r>
      <w:r w:rsidR="00CC7E85">
        <w:rPr>
          <w:sz w:val="24"/>
          <w:szCs w:val="24"/>
        </w:rPr>
        <w:t>(ПКП-</w:t>
      </w:r>
      <w:proofErr w:type="gramStart"/>
      <w:r w:rsidR="00CC7E85">
        <w:rPr>
          <w:sz w:val="24"/>
          <w:szCs w:val="24"/>
        </w:rPr>
        <w:t>3)</w:t>
      </w:r>
      <w:r w:rsidR="00FD6935" w:rsidRPr="008003EC">
        <w:rPr>
          <w:sz w:val="24"/>
          <w:szCs w:val="24"/>
        </w:rPr>
        <w:t>Посредством</w:t>
      </w:r>
      <w:proofErr w:type="gramEnd"/>
      <w:r w:rsidR="00FD6935" w:rsidRPr="008003EC">
        <w:rPr>
          <w:sz w:val="24"/>
          <w:szCs w:val="24"/>
        </w:rPr>
        <w:t xml:space="preserve"> изменения норматива резервных средств банк регулирует:</w:t>
      </w:r>
    </w:p>
    <w:p w14:paraId="77D8E73C" w14:textId="77777777" w:rsidR="00FD6935" w:rsidRPr="008003EC" w:rsidRDefault="00FD6935" w:rsidP="008003EC">
      <w:pPr>
        <w:pStyle w:val="af0"/>
        <w:adjustRightInd w:val="0"/>
        <w:ind w:left="0"/>
        <w:jc w:val="both"/>
        <w:rPr>
          <w:sz w:val="24"/>
          <w:szCs w:val="24"/>
        </w:rPr>
      </w:pPr>
      <w:r w:rsidRPr="008003EC">
        <w:rPr>
          <w:sz w:val="24"/>
          <w:szCs w:val="24"/>
        </w:rPr>
        <w:t>а) эмиссию наличных денег;</w:t>
      </w:r>
    </w:p>
    <w:p w14:paraId="572BD3F1" w14:textId="77777777" w:rsidR="00FD6935" w:rsidRPr="008003EC" w:rsidRDefault="00FD6935" w:rsidP="008003EC">
      <w:pPr>
        <w:pStyle w:val="af0"/>
        <w:adjustRightInd w:val="0"/>
        <w:ind w:left="0"/>
        <w:jc w:val="both"/>
        <w:rPr>
          <w:sz w:val="24"/>
          <w:szCs w:val="24"/>
        </w:rPr>
      </w:pPr>
      <w:r w:rsidRPr="008003EC">
        <w:rPr>
          <w:sz w:val="24"/>
          <w:szCs w:val="24"/>
        </w:rPr>
        <w:t>б) объемы выдаваемых коммерческими банками кредитов и возможности осуществления ими депозитной эмиссии;</w:t>
      </w:r>
    </w:p>
    <w:p w14:paraId="476EBB2A" w14:textId="77777777" w:rsidR="00FD6935" w:rsidRPr="008003EC" w:rsidRDefault="00FD6935" w:rsidP="008003EC">
      <w:pPr>
        <w:pStyle w:val="af0"/>
        <w:adjustRightInd w:val="0"/>
        <w:ind w:left="0"/>
        <w:jc w:val="both"/>
        <w:rPr>
          <w:sz w:val="24"/>
          <w:szCs w:val="24"/>
        </w:rPr>
      </w:pPr>
      <w:r w:rsidRPr="008003EC">
        <w:rPr>
          <w:sz w:val="24"/>
          <w:szCs w:val="24"/>
        </w:rPr>
        <w:t>в) учетные ставки коммерческих банков;</w:t>
      </w:r>
    </w:p>
    <w:p w14:paraId="7E0F0256" w14:textId="77777777" w:rsidR="00FD6935" w:rsidRPr="008003EC" w:rsidRDefault="00FD6935" w:rsidP="008003EC">
      <w:pPr>
        <w:pStyle w:val="af0"/>
        <w:adjustRightInd w:val="0"/>
        <w:ind w:left="0"/>
        <w:jc w:val="both"/>
        <w:rPr>
          <w:sz w:val="24"/>
          <w:szCs w:val="24"/>
        </w:rPr>
      </w:pPr>
      <w:r w:rsidRPr="008003EC">
        <w:rPr>
          <w:sz w:val="24"/>
          <w:szCs w:val="24"/>
        </w:rPr>
        <w:lastRenderedPageBreak/>
        <w:t>г) денежное обращение в стране.</w:t>
      </w:r>
    </w:p>
    <w:p w14:paraId="55F8C17D" w14:textId="1F549373" w:rsidR="00FD6935" w:rsidRPr="008003EC" w:rsidRDefault="00AE7699" w:rsidP="008003EC">
      <w:pPr>
        <w:pStyle w:val="af0"/>
        <w:adjustRightInd w:val="0"/>
        <w:ind w:left="0"/>
        <w:jc w:val="both"/>
        <w:rPr>
          <w:sz w:val="24"/>
          <w:szCs w:val="24"/>
        </w:rPr>
      </w:pPr>
      <w:r w:rsidRPr="008003EC">
        <w:rPr>
          <w:sz w:val="24"/>
          <w:szCs w:val="24"/>
        </w:rPr>
        <w:t>1</w:t>
      </w:r>
      <w:r w:rsidR="00613C84" w:rsidRPr="008003EC">
        <w:rPr>
          <w:sz w:val="24"/>
          <w:szCs w:val="24"/>
        </w:rPr>
        <w:t>2</w:t>
      </w:r>
      <w:r w:rsidR="00FD6935" w:rsidRPr="008003EC">
        <w:rPr>
          <w:sz w:val="24"/>
          <w:szCs w:val="24"/>
        </w:rPr>
        <w:t xml:space="preserve">. </w:t>
      </w:r>
      <w:r w:rsidR="00CC7E85">
        <w:rPr>
          <w:sz w:val="24"/>
          <w:szCs w:val="24"/>
        </w:rPr>
        <w:t xml:space="preserve">(ПКП-3) </w:t>
      </w:r>
      <w:r w:rsidR="00FD6935" w:rsidRPr="008003EC">
        <w:rPr>
          <w:sz w:val="24"/>
          <w:szCs w:val="24"/>
        </w:rPr>
        <w:t>Риск банковской деятельности определяется через:</w:t>
      </w:r>
    </w:p>
    <w:p w14:paraId="4323C7E7" w14:textId="77777777" w:rsidR="00FD6935" w:rsidRPr="008003EC" w:rsidRDefault="00FD6935" w:rsidP="008003EC">
      <w:pPr>
        <w:pStyle w:val="af0"/>
        <w:adjustRightInd w:val="0"/>
        <w:ind w:left="0"/>
        <w:jc w:val="both"/>
        <w:rPr>
          <w:sz w:val="24"/>
          <w:szCs w:val="24"/>
        </w:rPr>
      </w:pPr>
      <w:r w:rsidRPr="008003EC">
        <w:rPr>
          <w:sz w:val="24"/>
          <w:szCs w:val="24"/>
        </w:rPr>
        <w:t>а) оценку финансового положения должников,</w:t>
      </w:r>
    </w:p>
    <w:p w14:paraId="4EB8CD8C" w14:textId="77777777" w:rsidR="00FD6935" w:rsidRPr="008003EC" w:rsidRDefault="00FD6935" w:rsidP="008003EC">
      <w:pPr>
        <w:pStyle w:val="af0"/>
        <w:adjustRightInd w:val="0"/>
        <w:ind w:left="0"/>
        <w:jc w:val="both"/>
        <w:rPr>
          <w:sz w:val="24"/>
          <w:szCs w:val="24"/>
        </w:rPr>
      </w:pPr>
      <w:r w:rsidRPr="008003EC">
        <w:rPr>
          <w:sz w:val="24"/>
          <w:szCs w:val="24"/>
        </w:rPr>
        <w:t xml:space="preserve">б) соотношение собственных средств </w:t>
      </w:r>
      <w:proofErr w:type="gramStart"/>
      <w:r w:rsidRPr="008003EC">
        <w:rPr>
          <w:sz w:val="24"/>
          <w:szCs w:val="24"/>
        </w:rPr>
        <w:t>банка  и</w:t>
      </w:r>
      <w:proofErr w:type="gramEnd"/>
      <w:r w:rsidRPr="008003EC">
        <w:rPr>
          <w:sz w:val="24"/>
          <w:szCs w:val="24"/>
        </w:rPr>
        <w:t xml:space="preserve"> выданных кредитов;</w:t>
      </w:r>
    </w:p>
    <w:p w14:paraId="22B24B87" w14:textId="77777777" w:rsidR="00FD6935" w:rsidRPr="008003EC" w:rsidRDefault="00FD6935" w:rsidP="008003EC">
      <w:pPr>
        <w:tabs>
          <w:tab w:val="left" w:pos="2160"/>
        </w:tabs>
        <w:jc w:val="both"/>
      </w:pPr>
      <w:r w:rsidRPr="008003EC">
        <w:t>в) соотношение выданных кредитов и суммы собственных средств банка.</w:t>
      </w:r>
    </w:p>
    <w:p w14:paraId="2D084173" w14:textId="77777777" w:rsidR="00FD6935" w:rsidRPr="008003EC" w:rsidRDefault="00FD6935" w:rsidP="008003EC">
      <w:pPr>
        <w:pStyle w:val="af0"/>
        <w:adjustRightInd w:val="0"/>
        <w:ind w:left="0"/>
        <w:jc w:val="both"/>
        <w:rPr>
          <w:sz w:val="24"/>
          <w:szCs w:val="24"/>
        </w:rPr>
      </w:pPr>
      <w:r w:rsidRPr="008003EC">
        <w:rPr>
          <w:sz w:val="24"/>
          <w:szCs w:val="24"/>
        </w:rPr>
        <w:t>г) объем выданных кредитов.</w:t>
      </w:r>
    </w:p>
    <w:p w14:paraId="6E4482D8" w14:textId="5FEE2452" w:rsidR="00FD6935" w:rsidRPr="008003EC" w:rsidRDefault="00B60E5F" w:rsidP="008003EC">
      <w:pPr>
        <w:autoSpaceDE w:val="0"/>
        <w:autoSpaceDN w:val="0"/>
        <w:adjustRightInd w:val="0"/>
        <w:jc w:val="both"/>
      </w:pPr>
      <w:r w:rsidRPr="008003EC">
        <w:t>1</w:t>
      </w:r>
      <w:r w:rsidR="00613C84" w:rsidRPr="008003EC">
        <w:t>3</w:t>
      </w:r>
      <w:r w:rsidR="00FD6935" w:rsidRPr="008003EC">
        <w:t xml:space="preserve">. </w:t>
      </w:r>
      <w:r w:rsidR="00723292">
        <w:t>(ПКП-</w:t>
      </w:r>
      <w:r w:rsidR="00F66F76">
        <w:t>2</w:t>
      </w:r>
      <w:r w:rsidR="00723292">
        <w:t xml:space="preserve">) </w:t>
      </w:r>
      <w:r w:rsidR="00FD6935" w:rsidRPr="008003EC">
        <w:t>Функция Центрального банка- эмиссия и контроль денежного обращения -означает:</w:t>
      </w:r>
    </w:p>
    <w:p w14:paraId="555C82CB" w14:textId="77777777" w:rsidR="00FD6935" w:rsidRPr="008003EC" w:rsidRDefault="00FD6935" w:rsidP="008003EC">
      <w:pPr>
        <w:autoSpaceDE w:val="0"/>
        <w:autoSpaceDN w:val="0"/>
        <w:adjustRightInd w:val="0"/>
        <w:jc w:val="both"/>
      </w:pPr>
      <w:r w:rsidRPr="008003EC">
        <w:t xml:space="preserve">а) эмиссию кредитных денег </w:t>
      </w:r>
    </w:p>
    <w:p w14:paraId="591275FE" w14:textId="77777777" w:rsidR="00FD6935" w:rsidRPr="008003EC" w:rsidRDefault="00FD6935" w:rsidP="008003EC">
      <w:pPr>
        <w:autoSpaceDE w:val="0"/>
        <w:autoSpaceDN w:val="0"/>
        <w:adjustRightInd w:val="0"/>
        <w:jc w:val="both"/>
      </w:pPr>
      <w:r w:rsidRPr="008003EC">
        <w:t>б) монопольную эмиссию только банкнот;</w:t>
      </w:r>
    </w:p>
    <w:p w14:paraId="34457FB8" w14:textId="77777777" w:rsidR="00FD6935" w:rsidRPr="008003EC" w:rsidRDefault="00FD6935" w:rsidP="008003EC">
      <w:pPr>
        <w:autoSpaceDE w:val="0"/>
        <w:autoSpaceDN w:val="0"/>
        <w:adjustRightInd w:val="0"/>
        <w:jc w:val="both"/>
      </w:pPr>
      <w:r w:rsidRPr="008003EC">
        <w:t>в) монопольную эмиссию только электронных денег;</w:t>
      </w:r>
    </w:p>
    <w:p w14:paraId="694185A4" w14:textId="77777777" w:rsidR="00FD6935" w:rsidRPr="008003EC" w:rsidRDefault="00FD6935" w:rsidP="008003EC">
      <w:pPr>
        <w:autoSpaceDE w:val="0"/>
        <w:autoSpaceDN w:val="0"/>
        <w:adjustRightInd w:val="0"/>
        <w:jc w:val="both"/>
      </w:pPr>
      <w:r w:rsidRPr="008003EC">
        <w:t>г) выпуск всех денежных знаков.</w:t>
      </w:r>
    </w:p>
    <w:p w14:paraId="11B0CF94" w14:textId="320053DF" w:rsidR="00FD6935" w:rsidRPr="008003EC" w:rsidRDefault="00B60E5F" w:rsidP="008003EC">
      <w:pPr>
        <w:jc w:val="both"/>
        <w:rPr>
          <w:color w:val="000000"/>
          <w:shd w:val="clear" w:color="auto" w:fill="FFFFFF"/>
        </w:rPr>
      </w:pPr>
      <w:r w:rsidRPr="008003EC">
        <w:t>1</w:t>
      </w:r>
      <w:r w:rsidR="00613C84" w:rsidRPr="008003EC">
        <w:t>4</w:t>
      </w:r>
      <w:r w:rsidR="00FD6935" w:rsidRPr="008003EC">
        <w:t xml:space="preserve">. </w:t>
      </w:r>
      <w:r w:rsidR="00723292">
        <w:t>(ПКП-</w:t>
      </w:r>
      <w:r w:rsidR="00F66F76">
        <w:t>2</w:t>
      </w:r>
      <w:r w:rsidR="00723292">
        <w:t xml:space="preserve">) </w:t>
      </w:r>
      <w:r w:rsidR="00FD6935" w:rsidRPr="008003EC">
        <w:t>Центральный банк является расчетным и резервным центром банков – это означает, что</w:t>
      </w:r>
      <w:r w:rsidR="00FD6935" w:rsidRPr="008003EC">
        <w:rPr>
          <w:color w:val="000000"/>
          <w:shd w:val="clear" w:color="auto" w:fill="FFFFFF"/>
        </w:rPr>
        <w:t>:</w:t>
      </w:r>
    </w:p>
    <w:p w14:paraId="471822ED" w14:textId="77777777" w:rsidR="00FD6935" w:rsidRPr="008003EC" w:rsidRDefault="00FD6935" w:rsidP="008003EC">
      <w:pPr>
        <w:autoSpaceDE w:val="0"/>
        <w:autoSpaceDN w:val="0"/>
        <w:adjustRightInd w:val="0"/>
        <w:jc w:val="both"/>
      </w:pPr>
      <w:r w:rsidRPr="008003EC">
        <w:t>а) он является для коммерческих банков кредитором последней инстанции;</w:t>
      </w:r>
    </w:p>
    <w:p w14:paraId="0400C6DA" w14:textId="77777777" w:rsidR="00FD6935" w:rsidRPr="008003EC" w:rsidRDefault="00FD6935" w:rsidP="008003EC">
      <w:pPr>
        <w:autoSpaceDE w:val="0"/>
        <w:autoSpaceDN w:val="0"/>
        <w:adjustRightInd w:val="0"/>
        <w:jc w:val="both"/>
      </w:pPr>
      <w:r w:rsidRPr="008003EC">
        <w:t xml:space="preserve">б) в нем открыты счета правительства и правительственных </w:t>
      </w:r>
      <w:proofErr w:type="gramStart"/>
      <w:r w:rsidRPr="008003EC">
        <w:t>ведомств ;</w:t>
      </w:r>
      <w:proofErr w:type="gramEnd"/>
    </w:p>
    <w:p w14:paraId="2CD94A20" w14:textId="77777777" w:rsidR="00FD6935" w:rsidRPr="008003EC" w:rsidRDefault="00FD6935" w:rsidP="008003EC">
      <w:pPr>
        <w:autoSpaceDE w:val="0"/>
        <w:autoSpaceDN w:val="0"/>
        <w:adjustRightInd w:val="0"/>
        <w:jc w:val="both"/>
      </w:pPr>
      <w:r w:rsidRPr="008003EC">
        <w:t>в) он использует различные методы управления государственным долгом;</w:t>
      </w:r>
    </w:p>
    <w:p w14:paraId="26FD788E" w14:textId="77777777" w:rsidR="00FD6935" w:rsidRPr="008003EC" w:rsidRDefault="00FD6935" w:rsidP="008003EC">
      <w:pPr>
        <w:autoSpaceDE w:val="0"/>
        <w:autoSpaceDN w:val="0"/>
        <w:adjustRightInd w:val="0"/>
        <w:jc w:val="both"/>
      </w:pPr>
      <w:r w:rsidRPr="008003EC">
        <w:t>г) он устанавливает экономически обоснованные лимиты и нормы деятельности банков.</w:t>
      </w:r>
    </w:p>
    <w:p w14:paraId="6D01F85C" w14:textId="3E3EC064" w:rsidR="008003EC" w:rsidRPr="008003EC" w:rsidRDefault="00613C84" w:rsidP="008003EC">
      <w:pPr>
        <w:autoSpaceDE w:val="0"/>
        <w:autoSpaceDN w:val="0"/>
        <w:adjustRightInd w:val="0"/>
        <w:jc w:val="both"/>
      </w:pPr>
      <w:r w:rsidRPr="008003EC">
        <w:t>15</w:t>
      </w:r>
      <w:r w:rsidR="00723292">
        <w:t xml:space="preserve"> (ПКП-1</w:t>
      </w:r>
      <w:proofErr w:type="gramStart"/>
      <w:r w:rsidR="00723292">
        <w:t>)</w:t>
      </w:r>
      <w:proofErr w:type="gramEnd"/>
      <w:r w:rsidR="008003EC" w:rsidRPr="008003EC">
        <w:rPr>
          <w:color w:val="000000"/>
          <w:shd w:val="clear" w:color="auto" w:fill="FFFFFF"/>
        </w:rPr>
        <w:t xml:space="preserve"> К административным (прямым) методам нее относятся:</w:t>
      </w:r>
    </w:p>
    <w:p w14:paraId="7FA1C705" w14:textId="77777777" w:rsidR="008003EC" w:rsidRPr="008003EC" w:rsidRDefault="008003EC" w:rsidP="008003EC">
      <w:pPr>
        <w:autoSpaceDE w:val="0"/>
        <w:autoSpaceDN w:val="0"/>
        <w:adjustRightInd w:val="0"/>
        <w:jc w:val="both"/>
      </w:pPr>
      <w:r w:rsidRPr="008003EC">
        <w:t>а) налоги;</w:t>
      </w:r>
    </w:p>
    <w:p w14:paraId="7C5D16B4" w14:textId="77777777" w:rsidR="008003EC" w:rsidRPr="008003EC" w:rsidRDefault="008003EC" w:rsidP="008003EC">
      <w:pPr>
        <w:widowControl w:val="0"/>
        <w:jc w:val="both"/>
      </w:pPr>
      <w:r w:rsidRPr="008003EC">
        <w:t>б) ограничения;</w:t>
      </w:r>
    </w:p>
    <w:p w14:paraId="1A3CFC64" w14:textId="77777777" w:rsidR="008003EC" w:rsidRPr="008003EC" w:rsidRDefault="008003EC" w:rsidP="008003EC">
      <w:pPr>
        <w:autoSpaceDE w:val="0"/>
        <w:autoSpaceDN w:val="0"/>
        <w:adjustRightInd w:val="0"/>
        <w:jc w:val="both"/>
      </w:pPr>
      <w:r w:rsidRPr="008003EC">
        <w:t xml:space="preserve">в) </w:t>
      </w:r>
      <w:proofErr w:type="gramStart"/>
      <w:r w:rsidRPr="008003EC">
        <w:t>запреты,;</w:t>
      </w:r>
      <w:proofErr w:type="gramEnd"/>
    </w:p>
    <w:p w14:paraId="47B1B4A6" w14:textId="30AB4BB1" w:rsidR="00613C84" w:rsidRPr="008003EC" w:rsidRDefault="008003EC" w:rsidP="008003EC">
      <w:pPr>
        <w:pStyle w:val="aff0"/>
        <w:spacing w:before="0" w:beforeAutospacing="0" w:after="0" w:afterAutospacing="0"/>
        <w:rPr>
          <w:color w:val="auto"/>
        </w:rPr>
      </w:pPr>
      <w:r w:rsidRPr="008003EC">
        <w:rPr>
          <w:color w:val="auto"/>
        </w:rPr>
        <w:t>г) лимиты</w:t>
      </w:r>
    </w:p>
    <w:p w14:paraId="54731DA3" w14:textId="60F3AFE4" w:rsidR="00B60E5F" w:rsidRPr="008003EC" w:rsidRDefault="00B60E5F" w:rsidP="008003EC">
      <w:pPr>
        <w:pStyle w:val="aff0"/>
        <w:spacing w:before="0" w:beforeAutospacing="0" w:after="0" w:afterAutospacing="0"/>
        <w:rPr>
          <w:color w:val="auto"/>
        </w:rPr>
      </w:pPr>
      <w:r w:rsidRPr="008003EC">
        <w:rPr>
          <w:color w:val="auto"/>
        </w:rPr>
        <w:t>1</w:t>
      </w:r>
      <w:r w:rsidR="00613C84" w:rsidRPr="008003EC">
        <w:rPr>
          <w:color w:val="auto"/>
        </w:rPr>
        <w:t>6</w:t>
      </w:r>
      <w:r w:rsidRPr="008003EC">
        <w:rPr>
          <w:color w:val="auto"/>
        </w:rPr>
        <w:t xml:space="preserve">. </w:t>
      </w:r>
      <w:r w:rsidR="00CC7E85">
        <w:rPr>
          <w:color w:val="auto"/>
        </w:rPr>
        <w:t>(ПК</w:t>
      </w:r>
      <w:r w:rsidR="00F66F76">
        <w:rPr>
          <w:color w:val="auto"/>
        </w:rPr>
        <w:t>П</w:t>
      </w:r>
      <w:r w:rsidR="00CC7E85">
        <w:rPr>
          <w:color w:val="auto"/>
        </w:rPr>
        <w:t>-</w:t>
      </w:r>
      <w:proofErr w:type="gramStart"/>
      <w:r w:rsidR="00F66F76">
        <w:rPr>
          <w:color w:val="auto"/>
        </w:rPr>
        <w:t>3</w:t>
      </w:r>
      <w:r w:rsidR="00CC7E85">
        <w:rPr>
          <w:color w:val="auto"/>
        </w:rPr>
        <w:t>)</w:t>
      </w:r>
      <w:r w:rsidRPr="008003EC">
        <w:rPr>
          <w:color w:val="auto"/>
        </w:rPr>
        <w:t>Уровень</w:t>
      </w:r>
      <w:proofErr w:type="gramEnd"/>
      <w:r w:rsidRPr="008003EC">
        <w:rPr>
          <w:color w:val="auto"/>
        </w:rPr>
        <w:t xml:space="preserve"> инфляции в январе  2020 составил 1,4%, в феврале – 1,33%, в марте– 1,55%. Необходимо рассчитать, насколько выросли цены (индекс инфляции) за рассматриваемый период. Ответ указать в процентах, округлить до десятых.</w:t>
      </w:r>
    </w:p>
    <w:p w14:paraId="4ED84D67" w14:textId="426AECE5" w:rsidR="00B60E5F" w:rsidRPr="00B60E5F" w:rsidRDefault="00B60E5F" w:rsidP="00CC7E85">
      <w:pPr>
        <w:tabs>
          <w:tab w:val="left" w:pos="726"/>
        </w:tabs>
        <w:ind w:right="142"/>
        <w:jc w:val="both"/>
        <w:rPr>
          <w:bCs/>
        </w:rPr>
      </w:pPr>
      <w:r w:rsidRPr="008003EC">
        <w:rPr>
          <w:rStyle w:val="affa"/>
          <w:b w:val="0"/>
        </w:rPr>
        <w:t>1</w:t>
      </w:r>
      <w:r w:rsidR="00613C84" w:rsidRPr="008003EC">
        <w:rPr>
          <w:rStyle w:val="affa"/>
          <w:b w:val="0"/>
        </w:rPr>
        <w:t>7</w:t>
      </w:r>
      <w:r w:rsidRPr="008003EC">
        <w:rPr>
          <w:rStyle w:val="affa"/>
          <w:b w:val="0"/>
        </w:rPr>
        <w:t>.</w:t>
      </w:r>
      <w:r w:rsidRPr="008003EC">
        <w:rPr>
          <w:rFonts w:eastAsiaTheme="minorEastAsia"/>
          <w:color w:val="000000" w:themeColor="text1"/>
          <w:kern w:val="24"/>
        </w:rPr>
        <w:t xml:space="preserve"> </w:t>
      </w:r>
      <w:r w:rsidR="00CC7E85">
        <w:rPr>
          <w:rFonts w:eastAsiaTheme="minorEastAsia"/>
          <w:color w:val="000000" w:themeColor="text1"/>
          <w:kern w:val="24"/>
        </w:rPr>
        <w:t>(ПК</w:t>
      </w:r>
      <w:r w:rsidR="00F66F76">
        <w:rPr>
          <w:rFonts w:eastAsiaTheme="minorEastAsia"/>
          <w:color w:val="000000" w:themeColor="text1"/>
          <w:kern w:val="24"/>
        </w:rPr>
        <w:t>П</w:t>
      </w:r>
      <w:r w:rsidR="00CC7E85">
        <w:rPr>
          <w:rFonts w:eastAsiaTheme="minorEastAsia"/>
          <w:color w:val="000000" w:themeColor="text1"/>
          <w:kern w:val="24"/>
        </w:rPr>
        <w:t>-</w:t>
      </w:r>
      <w:r w:rsidR="00F66F76">
        <w:rPr>
          <w:rFonts w:eastAsiaTheme="minorEastAsia"/>
          <w:color w:val="000000" w:themeColor="text1"/>
          <w:kern w:val="24"/>
        </w:rPr>
        <w:t>3</w:t>
      </w:r>
      <w:r w:rsidR="00CC7E85">
        <w:rPr>
          <w:rFonts w:eastAsiaTheme="minorEastAsia"/>
          <w:color w:val="000000" w:themeColor="text1"/>
          <w:kern w:val="24"/>
        </w:rPr>
        <w:t xml:space="preserve">) </w:t>
      </w:r>
      <w:r w:rsidRPr="008003EC">
        <w:rPr>
          <w:bCs/>
        </w:rPr>
        <w:t xml:space="preserve">Объем ВВП составляет 110046,1 млрд. руб., а денежной массы (М2) –48753,634 млрд. руб. </w:t>
      </w:r>
      <w:r w:rsidRPr="00B60E5F">
        <w:rPr>
          <w:bCs/>
        </w:rPr>
        <w:t>Определить: коэффициент монетизации экономики (Км)</w:t>
      </w:r>
      <w:r w:rsidRPr="008003EC">
        <w:rPr>
          <w:bCs/>
        </w:rPr>
        <w:t>. Ответ запишите в процентах, округлив до десятых</w:t>
      </w:r>
    </w:p>
    <w:p w14:paraId="08375FCA" w14:textId="5AB1789B" w:rsidR="00FD6935" w:rsidRPr="008003EC" w:rsidRDefault="00B60E5F" w:rsidP="008003EC">
      <w:pPr>
        <w:autoSpaceDE w:val="0"/>
        <w:autoSpaceDN w:val="0"/>
        <w:adjustRightInd w:val="0"/>
        <w:jc w:val="both"/>
        <w:rPr>
          <w:bCs/>
        </w:rPr>
      </w:pPr>
      <w:r w:rsidRPr="008003EC">
        <w:rPr>
          <w:rStyle w:val="affa"/>
          <w:b w:val="0"/>
        </w:rPr>
        <w:t xml:space="preserve">18. </w:t>
      </w:r>
      <w:r w:rsidR="00CC7E85">
        <w:rPr>
          <w:rStyle w:val="affa"/>
          <w:b w:val="0"/>
        </w:rPr>
        <w:t>(ПК</w:t>
      </w:r>
      <w:r w:rsidR="00F66F76">
        <w:rPr>
          <w:rStyle w:val="affa"/>
          <w:b w:val="0"/>
        </w:rPr>
        <w:t>П</w:t>
      </w:r>
      <w:r w:rsidR="00CC7E85">
        <w:rPr>
          <w:rStyle w:val="affa"/>
          <w:b w:val="0"/>
        </w:rPr>
        <w:t xml:space="preserve">-3) </w:t>
      </w:r>
      <w:r w:rsidRPr="008003EC">
        <w:rPr>
          <w:bCs/>
        </w:rPr>
        <w:t xml:space="preserve">Банковский мультипликатор равен 20. </w:t>
      </w:r>
      <w:r w:rsidR="00DF7EF3" w:rsidRPr="008003EC">
        <w:rPr>
          <w:bCs/>
        </w:rPr>
        <w:t>Н</w:t>
      </w:r>
      <w:r w:rsidRPr="008003EC">
        <w:rPr>
          <w:bCs/>
        </w:rPr>
        <w:t>орма обязательного резервирования</w:t>
      </w:r>
      <w:r w:rsidR="00DF7EF3" w:rsidRPr="008003EC">
        <w:rPr>
          <w:bCs/>
        </w:rPr>
        <w:t xml:space="preserve"> будет равна _______%</w:t>
      </w:r>
    </w:p>
    <w:p w14:paraId="153CF1D4" w14:textId="78A4321E" w:rsidR="00DF7EF3" w:rsidRPr="008003EC" w:rsidRDefault="00DF7EF3" w:rsidP="008003EC">
      <w:pPr>
        <w:autoSpaceDE w:val="0"/>
        <w:autoSpaceDN w:val="0"/>
        <w:adjustRightInd w:val="0"/>
        <w:jc w:val="both"/>
        <w:rPr>
          <w:b/>
        </w:rPr>
      </w:pPr>
      <w:r w:rsidRPr="008003EC">
        <w:rPr>
          <w:bCs/>
        </w:rPr>
        <w:t xml:space="preserve">19. </w:t>
      </w:r>
      <w:r w:rsidR="00CC7E85">
        <w:rPr>
          <w:bCs/>
        </w:rPr>
        <w:t xml:space="preserve">(ПКН-2) </w:t>
      </w:r>
      <w:r w:rsidRPr="008003EC">
        <w:rPr>
          <w:bCs/>
        </w:rPr>
        <w:t>Совокупный объем находящихся в распоряжении государства, юридических и физических лиц наличных и безналичных ликвидных средств, которые опосредуют обращение товаров и обеспечивают платежи, как внутренние, так и международные – это</w:t>
      </w:r>
      <w:r w:rsidRPr="008003EC">
        <w:rPr>
          <w:b/>
        </w:rPr>
        <w:t xml:space="preserve"> …….</w:t>
      </w:r>
    </w:p>
    <w:p w14:paraId="559B6905" w14:textId="4229E392" w:rsidR="00DF7EF3" w:rsidRPr="008003EC" w:rsidRDefault="00DF7EF3" w:rsidP="008003EC">
      <w:pPr>
        <w:autoSpaceDE w:val="0"/>
        <w:autoSpaceDN w:val="0"/>
        <w:adjustRightInd w:val="0"/>
        <w:jc w:val="both"/>
        <w:rPr>
          <w:bCs/>
        </w:rPr>
      </w:pPr>
      <w:r w:rsidRPr="008003EC">
        <w:rPr>
          <w:bCs/>
        </w:rPr>
        <w:t xml:space="preserve">20. </w:t>
      </w:r>
      <w:r w:rsidR="00CC7E85">
        <w:rPr>
          <w:bCs/>
        </w:rPr>
        <w:t>(ПКП-</w:t>
      </w:r>
      <w:r w:rsidR="00F66F76">
        <w:rPr>
          <w:bCs/>
        </w:rPr>
        <w:t>2</w:t>
      </w:r>
      <w:r w:rsidR="00CC7E85">
        <w:rPr>
          <w:bCs/>
        </w:rPr>
        <w:t xml:space="preserve">) </w:t>
      </w:r>
      <w:r w:rsidR="00BF1F05" w:rsidRPr="008003EC">
        <w:rPr>
          <w:bCs/>
        </w:rPr>
        <w:t xml:space="preserve">Совокупность государственных мер по реализации валютной политики в целях повышения се эффективности – это </w:t>
      </w:r>
      <w:r w:rsidR="00BF1F05" w:rsidRPr="008003EC">
        <w:rPr>
          <w:b/>
        </w:rPr>
        <w:t>___________</w:t>
      </w:r>
      <w:r w:rsidR="00BF1F05" w:rsidRPr="008003EC">
        <w:rPr>
          <w:bCs/>
        </w:rPr>
        <w:t xml:space="preserve">регулирование </w:t>
      </w:r>
    </w:p>
    <w:p w14:paraId="033BDEC1" w14:textId="7699E5B4" w:rsidR="00FC467C" w:rsidRDefault="00FC467C" w:rsidP="00B60E5F">
      <w:pPr>
        <w:autoSpaceDE w:val="0"/>
        <w:autoSpaceDN w:val="0"/>
        <w:adjustRightInd w:val="0"/>
        <w:jc w:val="both"/>
        <w:rPr>
          <w:b/>
        </w:rPr>
      </w:pPr>
    </w:p>
    <w:p w14:paraId="20DFDEFD" w14:textId="77777777" w:rsidR="008003EC" w:rsidRDefault="008003EC" w:rsidP="00B60E5F">
      <w:pPr>
        <w:autoSpaceDE w:val="0"/>
        <w:autoSpaceDN w:val="0"/>
        <w:adjustRightInd w:val="0"/>
        <w:jc w:val="both"/>
        <w:rPr>
          <w:b/>
        </w:rPr>
      </w:pPr>
    </w:p>
    <w:p w14:paraId="64B3D3C0" w14:textId="77777777" w:rsidR="00FC467C" w:rsidRDefault="00FC467C" w:rsidP="00B60E5F">
      <w:pPr>
        <w:autoSpaceDE w:val="0"/>
        <w:autoSpaceDN w:val="0"/>
        <w:adjustRightInd w:val="0"/>
        <w:jc w:val="both"/>
        <w:rPr>
          <w:b/>
        </w:rPr>
      </w:pPr>
    </w:p>
    <w:p w14:paraId="18B62422" w14:textId="77777777" w:rsidR="00FC467C" w:rsidRPr="001209ED" w:rsidRDefault="00FC467C" w:rsidP="00FC467C">
      <w:pPr>
        <w:jc w:val="both"/>
        <w:rPr>
          <w:b/>
        </w:rPr>
      </w:pPr>
      <w:r w:rsidRPr="001209ED">
        <w:rPr>
          <w:b/>
        </w:rPr>
        <w:t>Критерии оценивания:</w:t>
      </w:r>
      <w:r w:rsidRPr="001209ED">
        <w:rPr>
          <w:b/>
        </w:rPr>
        <w:tab/>
      </w:r>
    </w:p>
    <w:p w14:paraId="1E94F137" w14:textId="77E012A8" w:rsidR="00FC467C" w:rsidRPr="001209ED" w:rsidRDefault="00FC467C" w:rsidP="00FC467C">
      <w:pPr>
        <w:jc w:val="both"/>
      </w:pPr>
      <w:r w:rsidRPr="001209ED">
        <w:t xml:space="preserve">Оценкой «отлично» оценивается полное освоение компетенции по данной дисциплине – </w:t>
      </w:r>
      <w:r w:rsidRPr="00FC467C">
        <w:t>18-2</w:t>
      </w:r>
      <w:r w:rsidRPr="001209ED">
        <w:t>0 баллов.</w:t>
      </w:r>
    </w:p>
    <w:p w14:paraId="52F67BAF" w14:textId="399C3834" w:rsidR="00FC467C" w:rsidRPr="001209ED" w:rsidRDefault="00FC467C" w:rsidP="00FC467C">
      <w:pPr>
        <w:jc w:val="both"/>
      </w:pPr>
      <w:r w:rsidRPr="001209ED">
        <w:t xml:space="preserve">Оценкой «хорошо» оценивается усвоение компетенции, однако в ответах допускаются неточности и незначительные ошибки – </w:t>
      </w:r>
      <w:r w:rsidRPr="00FC467C">
        <w:t>14-17</w:t>
      </w:r>
      <w:r w:rsidRPr="001209ED">
        <w:t xml:space="preserve"> баллов.</w:t>
      </w:r>
    </w:p>
    <w:p w14:paraId="54F3C4F6" w14:textId="1CD8F472" w:rsidR="00FC467C" w:rsidRPr="001209ED" w:rsidRDefault="00FC467C" w:rsidP="00FC467C">
      <w:pPr>
        <w:jc w:val="both"/>
      </w:pPr>
      <w:r w:rsidRPr="001209ED">
        <w:t xml:space="preserve">Оценка «удовлетворительно» свидетельствует о том, что студент освоил компетенции, допускает отдельные ошибки – </w:t>
      </w:r>
      <w:r w:rsidRPr="00FC467C">
        <w:t>10-13</w:t>
      </w:r>
      <w:r w:rsidRPr="001209ED">
        <w:t xml:space="preserve"> баллов.</w:t>
      </w:r>
    </w:p>
    <w:p w14:paraId="26D7E9C9" w14:textId="418ABD36" w:rsidR="00FC467C" w:rsidRPr="001209ED" w:rsidRDefault="00FC467C" w:rsidP="00FC467C">
      <w:pPr>
        <w:jc w:val="both"/>
      </w:pPr>
      <w:r w:rsidRPr="001209ED">
        <w:t xml:space="preserve">Оценка «неудовлетворительно» выставляется в том случае, если студентом компетенции не освоены и ответы содержат существенные ошибки – менее </w:t>
      </w:r>
      <w:r w:rsidRPr="00FC467C">
        <w:t>9</w:t>
      </w:r>
      <w:r w:rsidRPr="001209ED">
        <w:t xml:space="preserve"> баллов.</w:t>
      </w:r>
    </w:p>
    <w:p w14:paraId="44308462" w14:textId="77777777" w:rsidR="00FC467C" w:rsidRDefault="00FC467C" w:rsidP="00FC467C">
      <w:pPr>
        <w:jc w:val="both"/>
        <w:rPr>
          <w:sz w:val="28"/>
          <w:szCs w:val="28"/>
        </w:rPr>
      </w:pPr>
    </w:p>
    <w:p w14:paraId="622B47C8" w14:textId="77777777" w:rsidR="00FC467C" w:rsidRDefault="00FC467C" w:rsidP="00FC467C">
      <w:pPr>
        <w:jc w:val="both"/>
        <w:rPr>
          <w:b/>
          <w:sz w:val="28"/>
          <w:szCs w:val="28"/>
        </w:rPr>
      </w:pPr>
      <w:r w:rsidRPr="00A2635C">
        <w:rPr>
          <w:b/>
          <w:sz w:val="28"/>
          <w:szCs w:val="28"/>
        </w:rPr>
        <w:t>Ключ к тесту</w:t>
      </w:r>
    </w:p>
    <w:p w14:paraId="316DABF5" w14:textId="77777777" w:rsidR="00FC467C" w:rsidRPr="00A2635C" w:rsidRDefault="00FC467C" w:rsidP="00FC467C">
      <w:pPr>
        <w:jc w:val="both"/>
        <w:rPr>
          <w:b/>
          <w:sz w:val="28"/>
          <w:szCs w:val="28"/>
        </w:rPr>
      </w:pPr>
    </w:p>
    <w:tbl>
      <w:tblPr>
        <w:tblW w:w="107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516"/>
        <w:gridCol w:w="516"/>
        <w:gridCol w:w="516"/>
        <w:gridCol w:w="506"/>
        <w:gridCol w:w="425"/>
        <w:gridCol w:w="426"/>
        <w:gridCol w:w="426"/>
        <w:gridCol w:w="516"/>
        <w:gridCol w:w="516"/>
        <w:gridCol w:w="516"/>
        <w:gridCol w:w="435"/>
        <w:gridCol w:w="426"/>
        <w:gridCol w:w="425"/>
        <w:gridCol w:w="425"/>
        <w:gridCol w:w="516"/>
        <w:gridCol w:w="516"/>
        <w:gridCol w:w="527"/>
        <w:gridCol w:w="425"/>
        <w:gridCol w:w="495"/>
        <w:gridCol w:w="567"/>
      </w:tblGrid>
      <w:tr w:rsidR="00FC467C" w:rsidRPr="00A2635C" w14:paraId="1CAB35A4" w14:textId="77777777" w:rsidTr="008003EC">
        <w:trPr>
          <w:trHeight w:val="567"/>
        </w:trPr>
        <w:tc>
          <w:tcPr>
            <w:tcW w:w="1065" w:type="dxa"/>
            <w:shd w:val="clear" w:color="auto" w:fill="auto"/>
          </w:tcPr>
          <w:p w14:paraId="576AA9D9" w14:textId="77777777" w:rsidR="00FC467C" w:rsidRPr="009C6F4E" w:rsidRDefault="00FC467C" w:rsidP="00FC4723">
            <w:pPr>
              <w:jc w:val="both"/>
              <w:rPr>
                <w:rFonts w:eastAsia="Calibri"/>
                <w:b/>
              </w:rPr>
            </w:pPr>
            <w:r w:rsidRPr="009C6F4E">
              <w:rPr>
                <w:rFonts w:eastAsia="Calibri"/>
                <w:b/>
              </w:rPr>
              <w:t>Вопрос</w:t>
            </w:r>
          </w:p>
        </w:tc>
        <w:tc>
          <w:tcPr>
            <w:tcW w:w="516" w:type="dxa"/>
            <w:shd w:val="clear" w:color="auto" w:fill="auto"/>
          </w:tcPr>
          <w:p w14:paraId="3202CD7D" w14:textId="77777777" w:rsidR="00FC467C" w:rsidRPr="009C6F4E" w:rsidRDefault="00FC467C" w:rsidP="00FC4723">
            <w:pPr>
              <w:jc w:val="both"/>
              <w:rPr>
                <w:rFonts w:eastAsia="Calibri"/>
                <w:b/>
                <w:sz w:val="20"/>
                <w:szCs w:val="20"/>
              </w:rPr>
            </w:pPr>
            <w:r w:rsidRPr="009C6F4E">
              <w:rPr>
                <w:rFonts w:eastAsia="Calibri"/>
                <w:b/>
                <w:sz w:val="20"/>
                <w:szCs w:val="20"/>
              </w:rPr>
              <w:t>1</w:t>
            </w:r>
          </w:p>
        </w:tc>
        <w:tc>
          <w:tcPr>
            <w:tcW w:w="516" w:type="dxa"/>
            <w:shd w:val="clear" w:color="auto" w:fill="auto"/>
          </w:tcPr>
          <w:p w14:paraId="3091FE37" w14:textId="77777777" w:rsidR="00FC467C" w:rsidRPr="009C6F4E" w:rsidRDefault="00FC467C" w:rsidP="00FC4723">
            <w:pPr>
              <w:jc w:val="both"/>
              <w:rPr>
                <w:rFonts w:eastAsia="Calibri"/>
                <w:b/>
                <w:sz w:val="20"/>
                <w:szCs w:val="20"/>
              </w:rPr>
            </w:pPr>
            <w:r w:rsidRPr="009C6F4E">
              <w:rPr>
                <w:rFonts w:eastAsia="Calibri"/>
                <w:b/>
                <w:sz w:val="20"/>
                <w:szCs w:val="20"/>
              </w:rPr>
              <w:t>2</w:t>
            </w:r>
          </w:p>
        </w:tc>
        <w:tc>
          <w:tcPr>
            <w:tcW w:w="516" w:type="dxa"/>
            <w:shd w:val="clear" w:color="auto" w:fill="auto"/>
          </w:tcPr>
          <w:p w14:paraId="6BD25A98" w14:textId="77777777" w:rsidR="00FC467C" w:rsidRPr="009C6F4E" w:rsidRDefault="00FC467C" w:rsidP="00FC4723">
            <w:pPr>
              <w:jc w:val="both"/>
              <w:rPr>
                <w:rFonts w:eastAsia="Calibri"/>
                <w:b/>
                <w:sz w:val="20"/>
                <w:szCs w:val="20"/>
              </w:rPr>
            </w:pPr>
            <w:r w:rsidRPr="009C6F4E">
              <w:rPr>
                <w:rFonts w:eastAsia="Calibri"/>
                <w:b/>
                <w:sz w:val="20"/>
                <w:szCs w:val="20"/>
              </w:rPr>
              <w:t>3</w:t>
            </w:r>
          </w:p>
        </w:tc>
        <w:tc>
          <w:tcPr>
            <w:tcW w:w="506" w:type="dxa"/>
            <w:shd w:val="clear" w:color="auto" w:fill="auto"/>
          </w:tcPr>
          <w:p w14:paraId="7FEA7885" w14:textId="77777777" w:rsidR="00FC467C" w:rsidRPr="009C6F4E" w:rsidRDefault="00FC467C" w:rsidP="00FC4723">
            <w:pPr>
              <w:jc w:val="both"/>
              <w:rPr>
                <w:rFonts w:eastAsia="Calibri"/>
                <w:b/>
                <w:sz w:val="20"/>
                <w:szCs w:val="20"/>
              </w:rPr>
            </w:pPr>
            <w:r w:rsidRPr="009C6F4E">
              <w:rPr>
                <w:rFonts w:eastAsia="Calibri"/>
                <w:b/>
                <w:sz w:val="20"/>
                <w:szCs w:val="20"/>
              </w:rPr>
              <w:t>4</w:t>
            </w:r>
          </w:p>
        </w:tc>
        <w:tc>
          <w:tcPr>
            <w:tcW w:w="425" w:type="dxa"/>
            <w:shd w:val="clear" w:color="auto" w:fill="auto"/>
          </w:tcPr>
          <w:p w14:paraId="611E7788" w14:textId="77777777" w:rsidR="00FC467C" w:rsidRPr="009C6F4E" w:rsidRDefault="00FC467C" w:rsidP="00FC4723">
            <w:pPr>
              <w:jc w:val="both"/>
              <w:rPr>
                <w:rFonts w:eastAsia="Calibri"/>
                <w:b/>
                <w:sz w:val="20"/>
                <w:szCs w:val="20"/>
              </w:rPr>
            </w:pPr>
            <w:r w:rsidRPr="009C6F4E">
              <w:rPr>
                <w:rFonts w:eastAsia="Calibri"/>
                <w:b/>
                <w:sz w:val="20"/>
                <w:szCs w:val="20"/>
              </w:rPr>
              <w:t>5</w:t>
            </w:r>
          </w:p>
        </w:tc>
        <w:tc>
          <w:tcPr>
            <w:tcW w:w="426" w:type="dxa"/>
            <w:shd w:val="clear" w:color="auto" w:fill="auto"/>
          </w:tcPr>
          <w:p w14:paraId="68DC87ED" w14:textId="77777777" w:rsidR="00FC467C" w:rsidRPr="009C6F4E" w:rsidRDefault="00FC467C" w:rsidP="00FC4723">
            <w:pPr>
              <w:jc w:val="both"/>
              <w:rPr>
                <w:rFonts w:eastAsia="Calibri"/>
                <w:b/>
                <w:sz w:val="20"/>
                <w:szCs w:val="20"/>
              </w:rPr>
            </w:pPr>
            <w:r w:rsidRPr="009C6F4E">
              <w:rPr>
                <w:rFonts w:eastAsia="Calibri"/>
                <w:b/>
                <w:sz w:val="20"/>
                <w:szCs w:val="20"/>
              </w:rPr>
              <w:t>6</w:t>
            </w:r>
          </w:p>
        </w:tc>
        <w:tc>
          <w:tcPr>
            <w:tcW w:w="426" w:type="dxa"/>
            <w:shd w:val="clear" w:color="auto" w:fill="auto"/>
          </w:tcPr>
          <w:p w14:paraId="6F578209" w14:textId="77777777" w:rsidR="00FC467C" w:rsidRPr="009C6F4E" w:rsidRDefault="00FC467C" w:rsidP="00FC4723">
            <w:pPr>
              <w:jc w:val="both"/>
              <w:rPr>
                <w:rFonts w:eastAsia="Calibri"/>
                <w:b/>
                <w:sz w:val="20"/>
                <w:szCs w:val="20"/>
              </w:rPr>
            </w:pPr>
            <w:r w:rsidRPr="009C6F4E">
              <w:rPr>
                <w:rFonts w:eastAsia="Calibri"/>
                <w:b/>
                <w:sz w:val="20"/>
                <w:szCs w:val="20"/>
              </w:rPr>
              <w:t>7</w:t>
            </w:r>
          </w:p>
        </w:tc>
        <w:tc>
          <w:tcPr>
            <w:tcW w:w="516" w:type="dxa"/>
            <w:shd w:val="clear" w:color="auto" w:fill="auto"/>
          </w:tcPr>
          <w:p w14:paraId="0B24858A" w14:textId="77777777" w:rsidR="00FC467C" w:rsidRPr="009C6F4E" w:rsidRDefault="00FC467C" w:rsidP="00FC4723">
            <w:pPr>
              <w:jc w:val="both"/>
              <w:rPr>
                <w:rFonts w:eastAsia="Calibri"/>
                <w:b/>
                <w:sz w:val="20"/>
                <w:szCs w:val="20"/>
              </w:rPr>
            </w:pPr>
            <w:r w:rsidRPr="009C6F4E">
              <w:rPr>
                <w:rFonts w:eastAsia="Calibri"/>
                <w:b/>
                <w:sz w:val="20"/>
                <w:szCs w:val="20"/>
              </w:rPr>
              <w:t>8</w:t>
            </w:r>
          </w:p>
        </w:tc>
        <w:tc>
          <w:tcPr>
            <w:tcW w:w="516" w:type="dxa"/>
            <w:shd w:val="clear" w:color="auto" w:fill="auto"/>
          </w:tcPr>
          <w:p w14:paraId="1323B2C3" w14:textId="77777777" w:rsidR="00FC467C" w:rsidRPr="009C6F4E" w:rsidRDefault="00FC467C" w:rsidP="00FC4723">
            <w:pPr>
              <w:jc w:val="both"/>
              <w:rPr>
                <w:rFonts w:eastAsia="Calibri"/>
                <w:b/>
                <w:sz w:val="20"/>
                <w:szCs w:val="20"/>
              </w:rPr>
            </w:pPr>
            <w:r w:rsidRPr="009C6F4E">
              <w:rPr>
                <w:rFonts w:eastAsia="Calibri"/>
                <w:b/>
                <w:sz w:val="20"/>
                <w:szCs w:val="20"/>
              </w:rPr>
              <w:t>9</w:t>
            </w:r>
          </w:p>
        </w:tc>
        <w:tc>
          <w:tcPr>
            <w:tcW w:w="516" w:type="dxa"/>
            <w:shd w:val="clear" w:color="auto" w:fill="auto"/>
          </w:tcPr>
          <w:p w14:paraId="5B8D9C15" w14:textId="77777777" w:rsidR="00FC467C" w:rsidRPr="009C6F4E" w:rsidRDefault="00FC467C" w:rsidP="00FC4723">
            <w:pPr>
              <w:jc w:val="both"/>
              <w:rPr>
                <w:rFonts w:eastAsia="Calibri"/>
                <w:b/>
                <w:sz w:val="20"/>
                <w:szCs w:val="20"/>
              </w:rPr>
            </w:pPr>
            <w:r w:rsidRPr="009C6F4E">
              <w:rPr>
                <w:rFonts w:eastAsia="Calibri"/>
                <w:b/>
                <w:sz w:val="20"/>
                <w:szCs w:val="20"/>
              </w:rPr>
              <w:t>10</w:t>
            </w:r>
          </w:p>
        </w:tc>
        <w:tc>
          <w:tcPr>
            <w:tcW w:w="435" w:type="dxa"/>
            <w:shd w:val="clear" w:color="auto" w:fill="auto"/>
          </w:tcPr>
          <w:p w14:paraId="62A9C923" w14:textId="77777777" w:rsidR="00FC467C" w:rsidRPr="009C6F4E" w:rsidRDefault="00FC467C" w:rsidP="00FC4723">
            <w:pPr>
              <w:jc w:val="both"/>
              <w:rPr>
                <w:rFonts w:eastAsia="Calibri"/>
                <w:b/>
                <w:sz w:val="20"/>
                <w:szCs w:val="20"/>
              </w:rPr>
            </w:pPr>
            <w:r w:rsidRPr="009C6F4E">
              <w:rPr>
                <w:rFonts w:eastAsia="Calibri"/>
                <w:b/>
                <w:sz w:val="20"/>
                <w:szCs w:val="20"/>
              </w:rPr>
              <w:t>11</w:t>
            </w:r>
          </w:p>
        </w:tc>
        <w:tc>
          <w:tcPr>
            <w:tcW w:w="426" w:type="dxa"/>
            <w:shd w:val="clear" w:color="auto" w:fill="auto"/>
          </w:tcPr>
          <w:p w14:paraId="2696390E" w14:textId="77777777" w:rsidR="00FC467C" w:rsidRPr="009C6F4E" w:rsidRDefault="00FC467C" w:rsidP="00FC4723">
            <w:pPr>
              <w:jc w:val="both"/>
              <w:rPr>
                <w:rFonts w:eastAsia="Calibri"/>
                <w:b/>
                <w:sz w:val="20"/>
                <w:szCs w:val="20"/>
              </w:rPr>
            </w:pPr>
            <w:r w:rsidRPr="009C6F4E">
              <w:rPr>
                <w:rFonts w:eastAsia="Calibri"/>
                <w:b/>
                <w:sz w:val="20"/>
                <w:szCs w:val="20"/>
              </w:rPr>
              <w:t>12</w:t>
            </w:r>
          </w:p>
        </w:tc>
        <w:tc>
          <w:tcPr>
            <w:tcW w:w="425" w:type="dxa"/>
            <w:shd w:val="clear" w:color="auto" w:fill="auto"/>
          </w:tcPr>
          <w:p w14:paraId="6C1792CB" w14:textId="77777777" w:rsidR="00FC467C" w:rsidRPr="009C6F4E" w:rsidRDefault="00FC467C" w:rsidP="00FC4723">
            <w:pPr>
              <w:jc w:val="both"/>
              <w:rPr>
                <w:rFonts w:eastAsia="Calibri"/>
                <w:b/>
                <w:sz w:val="20"/>
                <w:szCs w:val="20"/>
              </w:rPr>
            </w:pPr>
            <w:r w:rsidRPr="009C6F4E">
              <w:rPr>
                <w:rFonts w:eastAsia="Calibri"/>
                <w:b/>
                <w:sz w:val="20"/>
                <w:szCs w:val="20"/>
              </w:rPr>
              <w:t>13</w:t>
            </w:r>
          </w:p>
        </w:tc>
        <w:tc>
          <w:tcPr>
            <w:tcW w:w="425" w:type="dxa"/>
            <w:shd w:val="clear" w:color="auto" w:fill="auto"/>
          </w:tcPr>
          <w:p w14:paraId="5F67653D" w14:textId="77777777" w:rsidR="00FC467C" w:rsidRPr="009C6F4E" w:rsidRDefault="00FC467C" w:rsidP="00FC4723">
            <w:pPr>
              <w:jc w:val="both"/>
              <w:rPr>
                <w:rFonts w:eastAsia="Calibri"/>
                <w:b/>
                <w:sz w:val="20"/>
                <w:szCs w:val="20"/>
              </w:rPr>
            </w:pPr>
            <w:r w:rsidRPr="009C6F4E">
              <w:rPr>
                <w:rFonts w:eastAsia="Calibri"/>
                <w:b/>
                <w:sz w:val="20"/>
                <w:szCs w:val="20"/>
              </w:rPr>
              <w:t>14</w:t>
            </w:r>
          </w:p>
        </w:tc>
        <w:tc>
          <w:tcPr>
            <w:tcW w:w="516" w:type="dxa"/>
            <w:shd w:val="clear" w:color="auto" w:fill="auto"/>
          </w:tcPr>
          <w:p w14:paraId="1CA3B9CB" w14:textId="77777777" w:rsidR="00FC467C" w:rsidRPr="009C6F4E" w:rsidRDefault="00FC467C" w:rsidP="00FC4723">
            <w:pPr>
              <w:jc w:val="both"/>
              <w:rPr>
                <w:rFonts w:eastAsia="Calibri"/>
                <w:b/>
                <w:sz w:val="20"/>
                <w:szCs w:val="20"/>
              </w:rPr>
            </w:pPr>
            <w:r w:rsidRPr="009C6F4E">
              <w:rPr>
                <w:rFonts w:eastAsia="Calibri"/>
                <w:b/>
                <w:sz w:val="20"/>
                <w:szCs w:val="20"/>
              </w:rPr>
              <w:t>15</w:t>
            </w:r>
          </w:p>
        </w:tc>
        <w:tc>
          <w:tcPr>
            <w:tcW w:w="516" w:type="dxa"/>
            <w:shd w:val="clear" w:color="auto" w:fill="auto"/>
          </w:tcPr>
          <w:p w14:paraId="501B520C" w14:textId="77777777" w:rsidR="00FC467C" w:rsidRPr="009C6F4E" w:rsidRDefault="00FC467C" w:rsidP="00FC4723">
            <w:pPr>
              <w:jc w:val="both"/>
              <w:rPr>
                <w:rFonts w:eastAsia="Calibri"/>
                <w:b/>
                <w:sz w:val="20"/>
                <w:szCs w:val="20"/>
              </w:rPr>
            </w:pPr>
            <w:r w:rsidRPr="009C6F4E">
              <w:rPr>
                <w:rFonts w:eastAsia="Calibri"/>
                <w:b/>
                <w:sz w:val="20"/>
                <w:szCs w:val="20"/>
              </w:rPr>
              <w:t>16</w:t>
            </w:r>
          </w:p>
        </w:tc>
        <w:tc>
          <w:tcPr>
            <w:tcW w:w="527" w:type="dxa"/>
            <w:shd w:val="clear" w:color="auto" w:fill="auto"/>
          </w:tcPr>
          <w:p w14:paraId="43278421" w14:textId="77777777" w:rsidR="00FC467C" w:rsidRPr="009C6F4E" w:rsidRDefault="00FC467C" w:rsidP="00FC4723">
            <w:pPr>
              <w:jc w:val="both"/>
              <w:rPr>
                <w:rFonts w:eastAsia="Calibri"/>
                <w:b/>
                <w:sz w:val="20"/>
                <w:szCs w:val="20"/>
              </w:rPr>
            </w:pPr>
            <w:r w:rsidRPr="009C6F4E">
              <w:rPr>
                <w:rFonts w:eastAsia="Calibri"/>
                <w:b/>
                <w:sz w:val="20"/>
                <w:szCs w:val="20"/>
              </w:rPr>
              <w:t>17</w:t>
            </w:r>
          </w:p>
        </w:tc>
        <w:tc>
          <w:tcPr>
            <w:tcW w:w="425" w:type="dxa"/>
            <w:shd w:val="clear" w:color="auto" w:fill="auto"/>
          </w:tcPr>
          <w:p w14:paraId="5E04C3CC" w14:textId="77777777" w:rsidR="00FC467C" w:rsidRPr="009C6F4E" w:rsidRDefault="00FC467C" w:rsidP="00FC4723">
            <w:pPr>
              <w:jc w:val="both"/>
              <w:rPr>
                <w:rFonts w:eastAsia="Calibri"/>
                <w:b/>
                <w:sz w:val="20"/>
                <w:szCs w:val="20"/>
              </w:rPr>
            </w:pPr>
            <w:r w:rsidRPr="009C6F4E">
              <w:rPr>
                <w:rFonts w:eastAsia="Calibri"/>
                <w:b/>
                <w:sz w:val="20"/>
                <w:szCs w:val="20"/>
              </w:rPr>
              <w:t>18</w:t>
            </w:r>
          </w:p>
        </w:tc>
        <w:tc>
          <w:tcPr>
            <w:tcW w:w="495" w:type="dxa"/>
            <w:shd w:val="clear" w:color="auto" w:fill="auto"/>
          </w:tcPr>
          <w:p w14:paraId="77D852D5" w14:textId="77777777" w:rsidR="00FC467C" w:rsidRPr="009C6F4E" w:rsidRDefault="00FC467C" w:rsidP="00FC4723">
            <w:pPr>
              <w:jc w:val="both"/>
              <w:rPr>
                <w:rFonts w:eastAsia="Calibri"/>
                <w:b/>
                <w:sz w:val="20"/>
                <w:szCs w:val="20"/>
              </w:rPr>
            </w:pPr>
            <w:r w:rsidRPr="009C6F4E">
              <w:rPr>
                <w:rFonts w:eastAsia="Calibri"/>
                <w:b/>
                <w:sz w:val="20"/>
                <w:szCs w:val="20"/>
              </w:rPr>
              <w:t>19</w:t>
            </w:r>
          </w:p>
        </w:tc>
        <w:tc>
          <w:tcPr>
            <w:tcW w:w="567" w:type="dxa"/>
            <w:shd w:val="clear" w:color="auto" w:fill="auto"/>
          </w:tcPr>
          <w:p w14:paraId="40EE9A88" w14:textId="77777777" w:rsidR="00FC467C" w:rsidRPr="009C6F4E" w:rsidRDefault="00FC467C" w:rsidP="00FC4723">
            <w:pPr>
              <w:jc w:val="both"/>
              <w:rPr>
                <w:rFonts w:eastAsia="Calibri"/>
                <w:b/>
                <w:sz w:val="20"/>
                <w:szCs w:val="20"/>
              </w:rPr>
            </w:pPr>
            <w:r w:rsidRPr="009C6F4E">
              <w:rPr>
                <w:rFonts w:eastAsia="Calibri"/>
                <w:b/>
                <w:sz w:val="20"/>
                <w:szCs w:val="20"/>
              </w:rPr>
              <w:t>20</w:t>
            </w:r>
          </w:p>
        </w:tc>
      </w:tr>
      <w:tr w:rsidR="00FC467C" w:rsidRPr="00A2635C" w14:paraId="3B787FD0" w14:textId="77777777" w:rsidTr="008003EC">
        <w:trPr>
          <w:trHeight w:val="502"/>
        </w:trPr>
        <w:tc>
          <w:tcPr>
            <w:tcW w:w="1065" w:type="dxa"/>
            <w:shd w:val="clear" w:color="auto" w:fill="auto"/>
          </w:tcPr>
          <w:p w14:paraId="6F358D12" w14:textId="77777777" w:rsidR="00FC467C" w:rsidRPr="009C6F4E" w:rsidRDefault="00FC467C" w:rsidP="00FC4723">
            <w:pPr>
              <w:jc w:val="both"/>
              <w:rPr>
                <w:rFonts w:eastAsia="Calibri"/>
                <w:b/>
              </w:rPr>
            </w:pPr>
            <w:r w:rsidRPr="009C6F4E">
              <w:rPr>
                <w:rFonts w:eastAsia="Calibri"/>
                <w:b/>
              </w:rPr>
              <w:t>Ответ</w:t>
            </w:r>
          </w:p>
        </w:tc>
        <w:tc>
          <w:tcPr>
            <w:tcW w:w="516" w:type="dxa"/>
            <w:shd w:val="clear" w:color="auto" w:fill="auto"/>
          </w:tcPr>
          <w:p w14:paraId="7471EA17" w14:textId="2434DD58" w:rsidR="00FC467C" w:rsidRPr="008003EC" w:rsidRDefault="00613C84" w:rsidP="008003EC">
            <w:pPr>
              <w:jc w:val="center"/>
              <w:rPr>
                <w:rFonts w:eastAsia="Calibri"/>
                <w:bCs/>
                <w:sz w:val="20"/>
                <w:szCs w:val="20"/>
              </w:rPr>
            </w:pPr>
            <w:r w:rsidRPr="008003EC">
              <w:rPr>
                <w:rFonts w:eastAsia="Calibri"/>
                <w:bCs/>
                <w:sz w:val="20"/>
                <w:szCs w:val="20"/>
              </w:rPr>
              <w:t>б</w:t>
            </w:r>
          </w:p>
        </w:tc>
        <w:tc>
          <w:tcPr>
            <w:tcW w:w="516" w:type="dxa"/>
            <w:shd w:val="clear" w:color="auto" w:fill="auto"/>
          </w:tcPr>
          <w:p w14:paraId="512E6C9D" w14:textId="350377A8" w:rsidR="00FC467C" w:rsidRPr="008003EC" w:rsidRDefault="008003EC" w:rsidP="008003EC">
            <w:pPr>
              <w:jc w:val="center"/>
              <w:rPr>
                <w:rFonts w:eastAsia="Calibri"/>
                <w:bCs/>
                <w:sz w:val="20"/>
                <w:szCs w:val="20"/>
              </w:rPr>
            </w:pPr>
            <w:r w:rsidRPr="008003EC">
              <w:rPr>
                <w:rFonts w:eastAsia="Calibri"/>
                <w:bCs/>
                <w:sz w:val="20"/>
                <w:szCs w:val="20"/>
              </w:rPr>
              <w:t>б</w:t>
            </w:r>
          </w:p>
        </w:tc>
        <w:tc>
          <w:tcPr>
            <w:tcW w:w="516" w:type="dxa"/>
            <w:shd w:val="clear" w:color="auto" w:fill="auto"/>
          </w:tcPr>
          <w:p w14:paraId="7D09B167" w14:textId="61124ADC" w:rsidR="00FC467C" w:rsidRPr="008003EC" w:rsidRDefault="008003EC" w:rsidP="008003EC">
            <w:pPr>
              <w:jc w:val="center"/>
              <w:rPr>
                <w:rFonts w:eastAsia="Calibri"/>
                <w:bCs/>
                <w:sz w:val="20"/>
                <w:szCs w:val="20"/>
              </w:rPr>
            </w:pPr>
            <w:r w:rsidRPr="008003EC">
              <w:rPr>
                <w:rFonts w:eastAsia="Calibri"/>
                <w:bCs/>
                <w:sz w:val="20"/>
                <w:szCs w:val="20"/>
              </w:rPr>
              <w:t>а</w:t>
            </w:r>
          </w:p>
        </w:tc>
        <w:tc>
          <w:tcPr>
            <w:tcW w:w="506" w:type="dxa"/>
            <w:shd w:val="clear" w:color="auto" w:fill="auto"/>
          </w:tcPr>
          <w:p w14:paraId="77E7AB9C" w14:textId="15CECA2B" w:rsidR="00FC467C" w:rsidRPr="008003EC" w:rsidRDefault="008003EC" w:rsidP="008003EC">
            <w:pPr>
              <w:jc w:val="center"/>
              <w:rPr>
                <w:rFonts w:eastAsia="Calibri"/>
                <w:bCs/>
                <w:sz w:val="20"/>
                <w:szCs w:val="20"/>
              </w:rPr>
            </w:pPr>
            <w:r w:rsidRPr="008003EC">
              <w:rPr>
                <w:rFonts w:eastAsia="Calibri"/>
                <w:bCs/>
                <w:sz w:val="20"/>
                <w:szCs w:val="20"/>
              </w:rPr>
              <w:t>а</w:t>
            </w:r>
          </w:p>
        </w:tc>
        <w:tc>
          <w:tcPr>
            <w:tcW w:w="425" w:type="dxa"/>
            <w:shd w:val="clear" w:color="auto" w:fill="auto"/>
          </w:tcPr>
          <w:p w14:paraId="0DAF6ECB" w14:textId="392E8AD8" w:rsidR="00FC467C" w:rsidRPr="008003EC" w:rsidRDefault="008003EC" w:rsidP="008003EC">
            <w:pPr>
              <w:jc w:val="center"/>
              <w:rPr>
                <w:rFonts w:eastAsia="Calibri"/>
                <w:bCs/>
                <w:sz w:val="20"/>
                <w:szCs w:val="20"/>
              </w:rPr>
            </w:pPr>
            <w:r w:rsidRPr="008003EC">
              <w:rPr>
                <w:rFonts w:eastAsia="Calibri"/>
                <w:bCs/>
                <w:sz w:val="20"/>
                <w:szCs w:val="20"/>
              </w:rPr>
              <w:t>а</w:t>
            </w:r>
          </w:p>
        </w:tc>
        <w:tc>
          <w:tcPr>
            <w:tcW w:w="426" w:type="dxa"/>
            <w:shd w:val="clear" w:color="auto" w:fill="auto"/>
          </w:tcPr>
          <w:p w14:paraId="1E3A239C" w14:textId="4991554A" w:rsidR="00FC467C" w:rsidRPr="008003EC" w:rsidRDefault="008003EC" w:rsidP="008003EC">
            <w:pPr>
              <w:jc w:val="center"/>
              <w:rPr>
                <w:rFonts w:eastAsia="Calibri"/>
                <w:bCs/>
                <w:sz w:val="20"/>
                <w:szCs w:val="20"/>
              </w:rPr>
            </w:pPr>
            <w:r w:rsidRPr="008003EC">
              <w:rPr>
                <w:rFonts w:eastAsia="Calibri"/>
                <w:bCs/>
                <w:sz w:val="20"/>
                <w:szCs w:val="20"/>
              </w:rPr>
              <w:t>б</w:t>
            </w:r>
          </w:p>
        </w:tc>
        <w:tc>
          <w:tcPr>
            <w:tcW w:w="426" w:type="dxa"/>
            <w:shd w:val="clear" w:color="auto" w:fill="auto"/>
          </w:tcPr>
          <w:p w14:paraId="3774E48D" w14:textId="6781C309" w:rsidR="00FC467C" w:rsidRPr="008003EC" w:rsidRDefault="008003EC" w:rsidP="008003EC">
            <w:pPr>
              <w:jc w:val="center"/>
              <w:rPr>
                <w:rFonts w:eastAsia="Calibri"/>
                <w:bCs/>
                <w:sz w:val="20"/>
                <w:szCs w:val="20"/>
              </w:rPr>
            </w:pPr>
            <w:r w:rsidRPr="008003EC">
              <w:rPr>
                <w:rFonts w:eastAsia="Calibri"/>
                <w:bCs/>
                <w:sz w:val="20"/>
                <w:szCs w:val="20"/>
              </w:rPr>
              <w:t>г</w:t>
            </w:r>
          </w:p>
        </w:tc>
        <w:tc>
          <w:tcPr>
            <w:tcW w:w="516" w:type="dxa"/>
            <w:shd w:val="clear" w:color="auto" w:fill="auto"/>
          </w:tcPr>
          <w:p w14:paraId="1A70B6A3" w14:textId="78241139" w:rsidR="00FC467C" w:rsidRPr="008003EC" w:rsidRDefault="008003EC" w:rsidP="008003EC">
            <w:pPr>
              <w:jc w:val="center"/>
              <w:rPr>
                <w:rFonts w:eastAsia="Calibri"/>
                <w:bCs/>
                <w:sz w:val="20"/>
                <w:szCs w:val="20"/>
              </w:rPr>
            </w:pPr>
            <w:r w:rsidRPr="008003EC">
              <w:rPr>
                <w:rFonts w:eastAsia="Calibri"/>
                <w:bCs/>
                <w:sz w:val="20"/>
                <w:szCs w:val="20"/>
              </w:rPr>
              <w:t>а</w:t>
            </w:r>
          </w:p>
        </w:tc>
        <w:tc>
          <w:tcPr>
            <w:tcW w:w="516" w:type="dxa"/>
            <w:shd w:val="clear" w:color="auto" w:fill="auto"/>
          </w:tcPr>
          <w:p w14:paraId="711B54A4" w14:textId="1AB5B98F" w:rsidR="00FC467C" w:rsidRPr="008003EC" w:rsidRDefault="008003EC" w:rsidP="008003EC">
            <w:pPr>
              <w:jc w:val="center"/>
              <w:rPr>
                <w:rFonts w:eastAsia="Calibri"/>
                <w:bCs/>
                <w:sz w:val="20"/>
                <w:szCs w:val="20"/>
              </w:rPr>
            </w:pPr>
            <w:r w:rsidRPr="008003EC">
              <w:rPr>
                <w:rFonts w:eastAsia="Calibri"/>
                <w:bCs/>
                <w:sz w:val="20"/>
                <w:szCs w:val="20"/>
              </w:rPr>
              <w:t>б</w:t>
            </w:r>
          </w:p>
        </w:tc>
        <w:tc>
          <w:tcPr>
            <w:tcW w:w="516" w:type="dxa"/>
            <w:shd w:val="clear" w:color="auto" w:fill="auto"/>
          </w:tcPr>
          <w:p w14:paraId="408B1815" w14:textId="489C748C" w:rsidR="00FC467C" w:rsidRPr="008003EC" w:rsidRDefault="008003EC" w:rsidP="008003EC">
            <w:pPr>
              <w:jc w:val="center"/>
              <w:rPr>
                <w:rFonts w:eastAsia="Calibri"/>
                <w:bCs/>
                <w:sz w:val="20"/>
                <w:szCs w:val="20"/>
              </w:rPr>
            </w:pPr>
            <w:r w:rsidRPr="008003EC">
              <w:rPr>
                <w:rFonts w:eastAsia="Calibri"/>
                <w:bCs/>
                <w:sz w:val="20"/>
                <w:szCs w:val="20"/>
              </w:rPr>
              <w:t>б</w:t>
            </w:r>
          </w:p>
        </w:tc>
        <w:tc>
          <w:tcPr>
            <w:tcW w:w="435" w:type="dxa"/>
            <w:shd w:val="clear" w:color="auto" w:fill="auto"/>
          </w:tcPr>
          <w:p w14:paraId="3327A4E3" w14:textId="352FF148" w:rsidR="00FC467C" w:rsidRPr="008003EC" w:rsidRDefault="008003EC" w:rsidP="008003EC">
            <w:pPr>
              <w:jc w:val="center"/>
              <w:rPr>
                <w:rFonts w:eastAsia="Calibri"/>
                <w:bCs/>
                <w:sz w:val="20"/>
                <w:szCs w:val="20"/>
              </w:rPr>
            </w:pPr>
            <w:r w:rsidRPr="008003EC">
              <w:rPr>
                <w:rFonts w:eastAsia="Calibri"/>
                <w:bCs/>
                <w:sz w:val="20"/>
                <w:szCs w:val="20"/>
              </w:rPr>
              <w:t>б</w:t>
            </w:r>
          </w:p>
        </w:tc>
        <w:tc>
          <w:tcPr>
            <w:tcW w:w="426" w:type="dxa"/>
            <w:shd w:val="clear" w:color="auto" w:fill="auto"/>
          </w:tcPr>
          <w:p w14:paraId="12ED6857" w14:textId="0B482982" w:rsidR="00FC467C" w:rsidRPr="008003EC" w:rsidRDefault="008003EC" w:rsidP="008003EC">
            <w:pPr>
              <w:jc w:val="center"/>
              <w:rPr>
                <w:rFonts w:eastAsia="Calibri"/>
                <w:bCs/>
                <w:sz w:val="20"/>
                <w:szCs w:val="20"/>
              </w:rPr>
            </w:pPr>
            <w:r w:rsidRPr="008003EC">
              <w:rPr>
                <w:rFonts w:eastAsia="Calibri"/>
                <w:bCs/>
                <w:sz w:val="20"/>
                <w:szCs w:val="20"/>
              </w:rPr>
              <w:t>в</w:t>
            </w:r>
          </w:p>
        </w:tc>
        <w:tc>
          <w:tcPr>
            <w:tcW w:w="425" w:type="dxa"/>
            <w:shd w:val="clear" w:color="auto" w:fill="auto"/>
          </w:tcPr>
          <w:p w14:paraId="38C89D35" w14:textId="6A6D053D" w:rsidR="00FC467C" w:rsidRPr="008003EC" w:rsidRDefault="008003EC" w:rsidP="008003EC">
            <w:pPr>
              <w:jc w:val="center"/>
              <w:rPr>
                <w:rFonts w:eastAsia="Calibri"/>
                <w:bCs/>
                <w:sz w:val="20"/>
                <w:szCs w:val="20"/>
              </w:rPr>
            </w:pPr>
            <w:r w:rsidRPr="008003EC">
              <w:rPr>
                <w:rFonts w:eastAsia="Calibri"/>
                <w:bCs/>
                <w:sz w:val="20"/>
                <w:szCs w:val="20"/>
              </w:rPr>
              <w:t>г</w:t>
            </w:r>
          </w:p>
        </w:tc>
        <w:tc>
          <w:tcPr>
            <w:tcW w:w="425" w:type="dxa"/>
            <w:shd w:val="clear" w:color="auto" w:fill="auto"/>
          </w:tcPr>
          <w:p w14:paraId="0343DEA9" w14:textId="736EEB05" w:rsidR="00FC467C" w:rsidRPr="008003EC" w:rsidRDefault="008003EC" w:rsidP="008003EC">
            <w:pPr>
              <w:jc w:val="center"/>
              <w:rPr>
                <w:rFonts w:eastAsia="Calibri"/>
                <w:bCs/>
                <w:sz w:val="20"/>
                <w:szCs w:val="20"/>
              </w:rPr>
            </w:pPr>
            <w:r w:rsidRPr="008003EC">
              <w:rPr>
                <w:rFonts w:eastAsia="Calibri"/>
                <w:bCs/>
                <w:sz w:val="20"/>
                <w:szCs w:val="20"/>
              </w:rPr>
              <w:t>г</w:t>
            </w:r>
          </w:p>
        </w:tc>
        <w:tc>
          <w:tcPr>
            <w:tcW w:w="516" w:type="dxa"/>
            <w:shd w:val="clear" w:color="auto" w:fill="auto"/>
          </w:tcPr>
          <w:p w14:paraId="5DC1BC27" w14:textId="2B77FBCB" w:rsidR="00FC467C" w:rsidRPr="008003EC" w:rsidRDefault="008003EC" w:rsidP="008003EC">
            <w:pPr>
              <w:jc w:val="center"/>
              <w:rPr>
                <w:rFonts w:eastAsia="Calibri"/>
                <w:bCs/>
                <w:sz w:val="20"/>
                <w:szCs w:val="20"/>
              </w:rPr>
            </w:pPr>
            <w:r w:rsidRPr="008003EC">
              <w:rPr>
                <w:rFonts w:eastAsia="Calibri"/>
                <w:bCs/>
                <w:sz w:val="20"/>
                <w:szCs w:val="20"/>
              </w:rPr>
              <w:t>а</w:t>
            </w:r>
          </w:p>
        </w:tc>
        <w:tc>
          <w:tcPr>
            <w:tcW w:w="516" w:type="dxa"/>
            <w:shd w:val="clear" w:color="auto" w:fill="auto"/>
          </w:tcPr>
          <w:p w14:paraId="6C5C1E4D" w14:textId="096405F8" w:rsidR="00FC467C" w:rsidRPr="00613C84" w:rsidRDefault="00613C84" w:rsidP="008003EC">
            <w:pPr>
              <w:jc w:val="center"/>
              <w:rPr>
                <w:rFonts w:eastAsia="Calibri"/>
                <w:bCs/>
                <w:sz w:val="20"/>
                <w:szCs w:val="20"/>
              </w:rPr>
            </w:pPr>
            <w:r w:rsidRPr="00613C84">
              <w:rPr>
                <w:rFonts w:eastAsia="Calibri"/>
                <w:bCs/>
                <w:sz w:val="20"/>
                <w:szCs w:val="20"/>
              </w:rPr>
              <w:t>4,3</w:t>
            </w:r>
          </w:p>
        </w:tc>
        <w:tc>
          <w:tcPr>
            <w:tcW w:w="527" w:type="dxa"/>
            <w:shd w:val="clear" w:color="auto" w:fill="auto"/>
          </w:tcPr>
          <w:p w14:paraId="250363AA" w14:textId="6C63C641" w:rsidR="00FC467C" w:rsidRPr="00613C84" w:rsidRDefault="00613C84" w:rsidP="008003EC">
            <w:pPr>
              <w:jc w:val="center"/>
              <w:rPr>
                <w:rFonts w:eastAsia="Calibri"/>
                <w:bCs/>
                <w:sz w:val="20"/>
                <w:szCs w:val="20"/>
              </w:rPr>
            </w:pPr>
            <w:r w:rsidRPr="00613C84">
              <w:rPr>
                <w:rFonts w:eastAsia="Calibri"/>
                <w:bCs/>
                <w:sz w:val="20"/>
                <w:szCs w:val="20"/>
              </w:rPr>
              <w:t>44,3</w:t>
            </w:r>
          </w:p>
        </w:tc>
        <w:tc>
          <w:tcPr>
            <w:tcW w:w="425" w:type="dxa"/>
            <w:shd w:val="clear" w:color="auto" w:fill="auto"/>
          </w:tcPr>
          <w:p w14:paraId="0E13359F" w14:textId="4F2F68D4" w:rsidR="00FC467C" w:rsidRPr="009C6F4E" w:rsidRDefault="00613C84" w:rsidP="008003EC">
            <w:pPr>
              <w:ind w:right="-111"/>
              <w:jc w:val="center"/>
              <w:rPr>
                <w:rFonts w:eastAsia="Calibri"/>
                <w:bCs/>
                <w:sz w:val="20"/>
                <w:szCs w:val="20"/>
              </w:rPr>
            </w:pPr>
            <w:r>
              <w:rPr>
                <w:rFonts w:eastAsia="Calibri"/>
                <w:bCs/>
                <w:sz w:val="20"/>
                <w:szCs w:val="20"/>
              </w:rPr>
              <w:t>5</w:t>
            </w:r>
          </w:p>
        </w:tc>
        <w:tc>
          <w:tcPr>
            <w:tcW w:w="495" w:type="dxa"/>
            <w:shd w:val="clear" w:color="auto" w:fill="auto"/>
          </w:tcPr>
          <w:p w14:paraId="11FCC578" w14:textId="7BC8F85D" w:rsidR="00FC467C" w:rsidRPr="009C6F4E" w:rsidRDefault="00FC467C" w:rsidP="008003EC">
            <w:pPr>
              <w:jc w:val="center"/>
              <w:rPr>
                <w:rFonts w:eastAsia="Calibri"/>
                <w:bCs/>
                <w:sz w:val="20"/>
                <w:szCs w:val="20"/>
              </w:rPr>
            </w:pPr>
            <w:r>
              <w:rPr>
                <w:rFonts w:eastAsia="Calibri"/>
                <w:bCs/>
                <w:sz w:val="20"/>
                <w:szCs w:val="20"/>
              </w:rPr>
              <w:t xml:space="preserve">денежная </w:t>
            </w:r>
            <w:r>
              <w:rPr>
                <w:rFonts w:eastAsia="Calibri"/>
                <w:bCs/>
                <w:sz w:val="20"/>
                <w:szCs w:val="20"/>
              </w:rPr>
              <w:lastRenderedPageBreak/>
              <w:t>масса</w:t>
            </w:r>
          </w:p>
        </w:tc>
        <w:tc>
          <w:tcPr>
            <w:tcW w:w="567" w:type="dxa"/>
            <w:shd w:val="clear" w:color="auto" w:fill="auto"/>
          </w:tcPr>
          <w:p w14:paraId="2930429E" w14:textId="0C6B669F" w:rsidR="00FC467C" w:rsidRPr="00FC467C" w:rsidRDefault="00FC467C" w:rsidP="008003EC">
            <w:pPr>
              <w:jc w:val="center"/>
              <w:rPr>
                <w:rFonts w:eastAsia="Calibri"/>
                <w:bCs/>
                <w:sz w:val="18"/>
                <w:szCs w:val="18"/>
              </w:rPr>
            </w:pPr>
            <w:r>
              <w:rPr>
                <w:rFonts w:eastAsia="Calibri"/>
                <w:bCs/>
                <w:sz w:val="18"/>
                <w:szCs w:val="18"/>
              </w:rPr>
              <w:lastRenderedPageBreak/>
              <w:t>валютное</w:t>
            </w:r>
          </w:p>
        </w:tc>
      </w:tr>
      <w:tr w:rsidR="00FC467C" w:rsidRPr="00A2635C" w14:paraId="7A937AC5" w14:textId="77777777" w:rsidTr="008003EC">
        <w:trPr>
          <w:trHeight w:val="502"/>
        </w:trPr>
        <w:tc>
          <w:tcPr>
            <w:tcW w:w="1065" w:type="dxa"/>
            <w:shd w:val="clear" w:color="auto" w:fill="auto"/>
          </w:tcPr>
          <w:p w14:paraId="18CC354B" w14:textId="77777777" w:rsidR="00FC467C" w:rsidRPr="009C6F4E" w:rsidRDefault="00FC467C" w:rsidP="00FC4723">
            <w:pPr>
              <w:jc w:val="both"/>
              <w:rPr>
                <w:rFonts w:eastAsia="Calibri"/>
                <w:b/>
              </w:rPr>
            </w:pPr>
            <w:r w:rsidRPr="009C6F4E">
              <w:rPr>
                <w:rFonts w:eastAsia="Calibri"/>
                <w:b/>
              </w:rPr>
              <w:t>Баллы</w:t>
            </w:r>
          </w:p>
        </w:tc>
        <w:tc>
          <w:tcPr>
            <w:tcW w:w="516" w:type="dxa"/>
            <w:shd w:val="clear" w:color="auto" w:fill="auto"/>
          </w:tcPr>
          <w:p w14:paraId="6D2532D8" w14:textId="7D037254" w:rsidR="00FC467C" w:rsidRPr="009C6F4E"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471C75F0" w14:textId="0846049E"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29E56090" w14:textId="012BDDDF"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06" w:type="dxa"/>
            <w:shd w:val="clear" w:color="auto" w:fill="auto"/>
          </w:tcPr>
          <w:p w14:paraId="5FB64F20" w14:textId="0AEB5788"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425" w:type="dxa"/>
            <w:shd w:val="clear" w:color="auto" w:fill="auto"/>
          </w:tcPr>
          <w:p w14:paraId="70065E28" w14:textId="0189B3A2" w:rsidR="00FC467C" w:rsidRPr="00FC467C" w:rsidRDefault="00FC467C" w:rsidP="008003EC">
            <w:pPr>
              <w:ind w:right="-112"/>
              <w:jc w:val="center"/>
              <w:rPr>
                <w:rFonts w:eastAsia="Calibri"/>
                <w:bCs/>
                <w:sz w:val="18"/>
                <w:szCs w:val="18"/>
                <w:lang w:val="en-US"/>
              </w:rPr>
            </w:pPr>
            <w:r>
              <w:rPr>
                <w:rFonts w:eastAsia="Calibri"/>
                <w:bCs/>
                <w:sz w:val="18"/>
                <w:szCs w:val="18"/>
                <w:lang w:val="en-US"/>
              </w:rPr>
              <w:t>1</w:t>
            </w:r>
          </w:p>
        </w:tc>
        <w:tc>
          <w:tcPr>
            <w:tcW w:w="426" w:type="dxa"/>
            <w:shd w:val="clear" w:color="auto" w:fill="auto"/>
          </w:tcPr>
          <w:p w14:paraId="3F571513" w14:textId="1ABD07D0" w:rsidR="00FC467C" w:rsidRPr="00FC467C" w:rsidRDefault="00FC467C" w:rsidP="008003EC">
            <w:pPr>
              <w:ind w:right="-105"/>
              <w:jc w:val="center"/>
              <w:rPr>
                <w:rFonts w:eastAsia="Calibri"/>
                <w:bCs/>
                <w:sz w:val="18"/>
                <w:szCs w:val="18"/>
                <w:lang w:val="en-US"/>
              </w:rPr>
            </w:pPr>
            <w:r>
              <w:rPr>
                <w:rFonts w:eastAsia="Calibri"/>
                <w:bCs/>
                <w:sz w:val="18"/>
                <w:szCs w:val="18"/>
                <w:lang w:val="en-US"/>
              </w:rPr>
              <w:t>1</w:t>
            </w:r>
          </w:p>
        </w:tc>
        <w:tc>
          <w:tcPr>
            <w:tcW w:w="426" w:type="dxa"/>
            <w:shd w:val="clear" w:color="auto" w:fill="auto"/>
          </w:tcPr>
          <w:p w14:paraId="0AD04D27" w14:textId="60E16A00" w:rsidR="00FC467C" w:rsidRPr="00FC467C" w:rsidRDefault="00FC467C" w:rsidP="008003EC">
            <w:pPr>
              <w:ind w:right="-105"/>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742C7D13" w14:textId="42AC6EDF"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69C72CAC" w14:textId="6C2637ED"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1909BC8C" w14:textId="113C73EA"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435" w:type="dxa"/>
            <w:shd w:val="clear" w:color="auto" w:fill="auto"/>
          </w:tcPr>
          <w:p w14:paraId="2592F637" w14:textId="57379260" w:rsidR="00FC467C" w:rsidRPr="00FC467C" w:rsidRDefault="00FC467C" w:rsidP="008003EC">
            <w:pPr>
              <w:ind w:right="-12"/>
              <w:jc w:val="center"/>
              <w:rPr>
                <w:rFonts w:eastAsia="Calibri"/>
                <w:bCs/>
                <w:sz w:val="18"/>
                <w:szCs w:val="18"/>
                <w:lang w:val="en-US"/>
              </w:rPr>
            </w:pPr>
            <w:r>
              <w:rPr>
                <w:rFonts w:eastAsia="Calibri"/>
                <w:bCs/>
                <w:sz w:val="18"/>
                <w:szCs w:val="18"/>
                <w:lang w:val="en-US"/>
              </w:rPr>
              <w:t>1</w:t>
            </w:r>
          </w:p>
        </w:tc>
        <w:tc>
          <w:tcPr>
            <w:tcW w:w="426" w:type="dxa"/>
            <w:shd w:val="clear" w:color="auto" w:fill="auto"/>
          </w:tcPr>
          <w:p w14:paraId="11FC6E08" w14:textId="09F759D3" w:rsidR="00FC467C" w:rsidRPr="00FC467C" w:rsidRDefault="00FC467C" w:rsidP="008003EC">
            <w:pPr>
              <w:ind w:right="-108"/>
              <w:jc w:val="center"/>
              <w:rPr>
                <w:rFonts w:eastAsia="Calibri"/>
                <w:bCs/>
                <w:sz w:val="18"/>
                <w:szCs w:val="18"/>
                <w:lang w:val="en-US"/>
              </w:rPr>
            </w:pPr>
            <w:r>
              <w:rPr>
                <w:rFonts w:eastAsia="Calibri"/>
                <w:bCs/>
                <w:sz w:val="18"/>
                <w:szCs w:val="18"/>
                <w:lang w:val="en-US"/>
              </w:rPr>
              <w:t>1</w:t>
            </w:r>
          </w:p>
        </w:tc>
        <w:tc>
          <w:tcPr>
            <w:tcW w:w="425" w:type="dxa"/>
            <w:shd w:val="clear" w:color="auto" w:fill="auto"/>
          </w:tcPr>
          <w:p w14:paraId="1C15D86A" w14:textId="65DCA7AD" w:rsidR="00FC467C" w:rsidRPr="00FC467C" w:rsidRDefault="00FC467C" w:rsidP="008003EC">
            <w:pPr>
              <w:ind w:right="-102"/>
              <w:jc w:val="center"/>
              <w:rPr>
                <w:rFonts w:eastAsia="Calibri"/>
                <w:bCs/>
                <w:sz w:val="18"/>
                <w:szCs w:val="18"/>
                <w:lang w:val="en-US"/>
              </w:rPr>
            </w:pPr>
            <w:r>
              <w:rPr>
                <w:rFonts w:eastAsia="Calibri"/>
                <w:bCs/>
                <w:sz w:val="18"/>
                <w:szCs w:val="18"/>
                <w:lang w:val="en-US"/>
              </w:rPr>
              <w:t>1</w:t>
            </w:r>
          </w:p>
        </w:tc>
        <w:tc>
          <w:tcPr>
            <w:tcW w:w="425" w:type="dxa"/>
            <w:shd w:val="clear" w:color="auto" w:fill="auto"/>
          </w:tcPr>
          <w:p w14:paraId="0D1C1422" w14:textId="713DAB2C" w:rsidR="00FC467C" w:rsidRPr="00FC467C" w:rsidRDefault="00FC467C" w:rsidP="008003EC">
            <w:pPr>
              <w:ind w:right="-107"/>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093D039E" w14:textId="5D1978E1"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04C07EC6" w14:textId="353F3232"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27" w:type="dxa"/>
            <w:shd w:val="clear" w:color="auto" w:fill="auto"/>
          </w:tcPr>
          <w:p w14:paraId="67CC1226" w14:textId="54757590"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425" w:type="dxa"/>
            <w:shd w:val="clear" w:color="auto" w:fill="auto"/>
          </w:tcPr>
          <w:p w14:paraId="1AE119B1" w14:textId="392C0781" w:rsidR="00FC467C" w:rsidRPr="00FC467C" w:rsidRDefault="00FC467C" w:rsidP="008003EC">
            <w:pPr>
              <w:ind w:right="-171"/>
              <w:jc w:val="center"/>
              <w:rPr>
                <w:rFonts w:eastAsia="Calibri"/>
                <w:bCs/>
                <w:sz w:val="18"/>
                <w:szCs w:val="18"/>
                <w:lang w:val="en-US"/>
              </w:rPr>
            </w:pPr>
            <w:r>
              <w:rPr>
                <w:rFonts w:eastAsia="Calibri"/>
                <w:bCs/>
                <w:sz w:val="18"/>
                <w:szCs w:val="18"/>
                <w:lang w:val="en-US"/>
              </w:rPr>
              <w:t>1</w:t>
            </w:r>
          </w:p>
        </w:tc>
        <w:tc>
          <w:tcPr>
            <w:tcW w:w="495" w:type="dxa"/>
            <w:shd w:val="clear" w:color="auto" w:fill="auto"/>
          </w:tcPr>
          <w:p w14:paraId="48A365A1" w14:textId="6928B2CF"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67" w:type="dxa"/>
            <w:shd w:val="clear" w:color="auto" w:fill="auto"/>
          </w:tcPr>
          <w:p w14:paraId="3F7EB285" w14:textId="59608BF6" w:rsidR="00FC467C" w:rsidRPr="00FC467C" w:rsidRDefault="00FC467C" w:rsidP="008003EC">
            <w:pPr>
              <w:jc w:val="center"/>
              <w:rPr>
                <w:rFonts w:eastAsia="Calibri"/>
                <w:bCs/>
                <w:sz w:val="18"/>
                <w:szCs w:val="18"/>
                <w:lang w:val="en-US"/>
              </w:rPr>
            </w:pPr>
            <w:r>
              <w:rPr>
                <w:rFonts w:eastAsia="Calibri"/>
                <w:bCs/>
                <w:sz w:val="18"/>
                <w:szCs w:val="18"/>
                <w:lang w:val="en-US"/>
              </w:rPr>
              <w:t>1</w:t>
            </w:r>
          </w:p>
        </w:tc>
      </w:tr>
    </w:tbl>
    <w:p w14:paraId="06D9CB56" w14:textId="77777777" w:rsidR="00FC467C" w:rsidRDefault="00FC467C" w:rsidP="00FC467C">
      <w:pPr>
        <w:rPr>
          <w:b/>
          <w:sz w:val="28"/>
          <w:szCs w:val="28"/>
        </w:rPr>
      </w:pPr>
    </w:p>
    <w:p w14:paraId="249A6253" w14:textId="77777777" w:rsidR="006924B7" w:rsidRPr="00E00C9B" w:rsidRDefault="006924B7" w:rsidP="006924B7">
      <w:pPr>
        <w:widowControl w:val="0"/>
        <w:shd w:val="clear" w:color="auto" w:fill="FFFFFF"/>
        <w:autoSpaceDE w:val="0"/>
        <w:autoSpaceDN w:val="0"/>
        <w:adjustRightInd w:val="0"/>
        <w:ind w:firstLine="851"/>
        <w:jc w:val="both"/>
        <w:rPr>
          <w:b/>
          <w:color w:val="000000" w:themeColor="text1"/>
        </w:rPr>
      </w:pPr>
      <w:r w:rsidRPr="00E00C9B">
        <w:rPr>
          <w:b/>
          <w:bCs/>
          <w:color w:val="000000" w:themeColor="text1"/>
        </w:rPr>
        <w:t>Критерии оценки знаний при решении задач</w:t>
      </w:r>
    </w:p>
    <w:p w14:paraId="51BAD7A1" w14:textId="77777777" w:rsidR="006924B7" w:rsidRPr="00E00C9B" w:rsidRDefault="006924B7" w:rsidP="006924B7">
      <w:pPr>
        <w:widowControl w:val="0"/>
        <w:shd w:val="clear" w:color="auto" w:fill="FFFFFF"/>
        <w:tabs>
          <w:tab w:val="left" w:pos="6379"/>
        </w:tabs>
        <w:autoSpaceDE w:val="0"/>
        <w:autoSpaceDN w:val="0"/>
        <w:adjustRightInd w:val="0"/>
        <w:ind w:firstLine="851"/>
        <w:jc w:val="both"/>
        <w:rPr>
          <w:color w:val="000000" w:themeColor="text1"/>
        </w:rPr>
      </w:pPr>
      <w:r w:rsidRPr="00E00C9B">
        <w:rPr>
          <w:bCs/>
          <w:color w:val="000000" w:themeColor="text1"/>
        </w:rPr>
        <w:t>Оценка «</w:t>
      </w:r>
      <w:r w:rsidRPr="00E00C9B">
        <w:rPr>
          <w:b/>
          <w:bCs/>
          <w:color w:val="000000" w:themeColor="text1"/>
        </w:rPr>
        <w:t>отлично</w:t>
      </w:r>
      <w:r w:rsidRPr="00E00C9B">
        <w:rPr>
          <w:bCs/>
          <w:color w:val="000000" w:themeColor="text1"/>
        </w:rPr>
        <w:t xml:space="preserve">» – </w:t>
      </w:r>
      <w:r w:rsidRPr="00E00C9B">
        <w:rPr>
          <w:color w:val="000000" w:themeColor="text1"/>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7EF0E4A" w14:textId="77777777" w:rsidR="006924B7" w:rsidRPr="00E00C9B" w:rsidRDefault="006924B7" w:rsidP="006924B7">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хорошо</w:t>
      </w:r>
      <w:r w:rsidRPr="00E00C9B">
        <w:rPr>
          <w:bCs/>
          <w:color w:val="000000" w:themeColor="text1"/>
        </w:rPr>
        <w:t>» –</w:t>
      </w:r>
      <w:r w:rsidRPr="00E00C9B">
        <w:rPr>
          <w:color w:val="000000" w:themeColor="text1"/>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7903D557" w14:textId="77777777" w:rsidR="006924B7" w:rsidRPr="00E00C9B" w:rsidRDefault="006924B7" w:rsidP="006924B7">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удовлетворительно</w:t>
      </w:r>
      <w:r w:rsidRPr="00E00C9B">
        <w:rPr>
          <w:bCs/>
          <w:color w:val="000000" w:themeColor="text1"/>
        </w:rPr>
        <w:t xml:space="preserve">» </w:t>
      </w:r>
      <w:r w:rsidRPr="00E00C9B">
        <w:rPr>
          <w:color w:val="000000" w:themeColor="text1"/>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231C6E1B" w14:textId="77777777" w:rsidR="006924B7" w:rsidRPr="00E00C9B" w:rsidRDefault="006924B7" w:rsidP="006924B7">
      <w:pPr>
        <w:ind w:firstLine="709"/>
        <w:jc w:val="both"/>
        <w:rPr>
          <w:color w:val="000000" w:themeColor="text1"/>
        </w:rPr>
      </w:pPr>
      <w:r w:rsidRPr="00E00C9B">
        <w:rPr>
          <w:bCs/>
          <w:color w:val="000000" w:themeColor="text1"/>
        </w:rPr>
        <w:t>Оценка «</w:t>
      </w:r>
      <w:r w:rsidRPr="00E00C9B">
        <w:rPr>
          <w:b/>
          <w:bCs/>
          <w:color w:val="000000" w:themeColor="text1"/>
        </w:rPr>
        <w:t>неудовлетворительно</w:t>
      </w:r>
      <w:r w:rsidRPr="00E00C9B">
        <w:rPr>
          <w:bCs/>
          <w:color w:val="000000" w:themeColor="text1"/>
        </w:rPr>
        <w:t>» –</w:t>
      </w:r>
      <w:r w:rsidRPr="00E00C9B">
        <w:rPr>
          <w:color w:val="000000" w:themeColor="text1"/>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r>
        <w:rPr>
          <w:color w:val="000000" w:themeColor="text1"/>
        </w:rPr>
        <w:t xml:space="preserve">, </w:t>
      </w:r>
      <w:r w:rsidRPr="00E00C9B">
        <w:rPr>
          <w:color w:val="000000" w:themeColor="text1"/>
        </w:rPr>
        <w:t>не умеет использовать полученные знания при решении типовых практических задач.</w:t>
      </w:r>
    </w:p>
    <w:p w14:paraId="14B8D342" w14:textId="77777777" w:rsidR="006924B7" w:rsidRPr="00E00C9B" w:rsidRDefault="006924B7" w:rsidP="006924B7">
      <w:pPr>
        <w:widowControl w:val="0"/>
        <w:shd w:val="clear" w:color="auto" w:fill="FFFFFF"/>
        <w:autoSpaceDE w:val="0"/>
        <w:autoSpaceDN w:val="0"/>
        <w:adjustRightInd w:val="0"/>
        <w:ind w:firstLine="709"/>
        <w:jc w:val="both"/>
        <w:rPr>
          <w:b/>
          <w:bCs/>
          <w:color w:val="000000" w:themeColor="text1"/>
        </w:rPr>
      </w:pPr>
    </w:p>
    <w:p w14:paraId="118D4F77" w14:textId="600A1178" w:rsidR="006924B7" w:rsidRPr="000743D5" w:rsidRDefault="00427D1D" w:rsidP="006924B7">
      <w:pPr>
        <w:ind w:firstLine="567"/>
        <w:jc w:val="center"/>
        <w:outlineLvl w:val="0"/>
        <w:rPr>
          <w:b/>
        </w:rPr>
      </w:pPr>
      <w:hyperlink w:anchor="_КОНТРОЛЬНАЯ_РАБОТА" w:history="1">
        <w:bookmarkStart w:id="4" w:name="_Toc453977093"/>
        <w:r w:rsidR="006924B7" w:rsidRPr="000743D5">
          <w:rPr>
            <w:rStyle w:val="affd"/>
            <w:b/>
            <w:color w:val="auto"/>
            <w:u w:val="none"/>
          </w:rPr>
          <w:t xml:space="preserve"> Критерии результативности выполнения</w:t>
        </w:r>
        <w:bookmarkEnd w:id="4"/>
      </w:hyperlink>
      <w:r w:rsidR="006924B7">
        <w:rPr>
          <w:rStyle w:val="affd"/>
          <w:b/>
          <w:color w:val="auto"/>
          <w:u w:val="none"/>
        </w:rPr>
        <w:t xml:space="preserve"> ДТЗ</w:t>
      </w:r>
    </w:p>
    <w:p w14:paraId="752E3C74" w14:textId="0607502D" w:rsidR="006924B7" w:rsidRPr="00C66BEB" w:rsidRDefault="006924B7" w:rsidP="006924B7">
      <w:pPr>
        <w:pStyle w:val="23"/>
        <w:ind w:firstLine="709"/>
        <w:rPr>
          <w:sz w:val="24"/>
          <w:szCs w:val="24"/>
        </w:rPr>
      </w:pPr>
      <w:r>
        <w:rPr>
          <w:sz w:val="24"/>
          <w:szCs w:val="24"/>
        </w:rPr>
        <w:t>Домашнее творческое задание</w:t>
      </w:r>
      <w:r w:rsidRPr="00C66BEB">
        <w:rPr>
          <w:sz w:val="24"/>
          <w:szCs w:val="24"/>
        </w:rPr>
        <w:t xml:space="preserve"> выполняется в течение семестра изучения дисциплины и защищается перед зачетом.</w:t>
      </w:r>
    </w:p>
    <w:p w14:paraId="09D21F23" w14:textId="2693C488" w:rsidR="006924B7" w:rsidRPr="00C66BEB" w:rsidRDefault="006924B7" w:rsidP="006924B7">
      <w:pPr>
        <w:pStyle w:val="23"/>
        <w:ind w:firstLine="709"/>
        <w:rPr>
          <w:sz w:val="24"/>
          <w:szCs w:val="24"/>
        </w:rPr>
      </w:pPr>
      <w:r w:rsidRPr="00C66BEB">
        <w:rPr>
          <w:sz w:val="24"/>
          <w:szCs w:val="24"/>
        </w:rPr>
        <w:t xml:space="preserve"> Оценка за </w:t>
      </w:r>
      <w:r>
        <w:rPr>
          <w:sz w:val="24"/>
          <w:szCs w:val="24"/>
        </w:rPr>
        <w:t>домашнее творческое задание</w:t>
      </w:r>
      <w:r w:rsidRPr="00C66BEB">
        <w:rPr>
          <w:sz w:val="24"/>
          <w:szCs w:val="24"/>
        </w:rPr>
        <w:t xml:space="preserve"> выставляется с учетом следующих критериев:</w:t>
      </w:r>
    </w:p>
    <w:p w14:paraId="5D0131E4" w14:textId="77777777" w:rsidR="006924B7" w:rsidRPr="00C66BEB" w:rsidRDefault="006924B7" w:rsidP="006924B7">
      <w:pPr>
        <w:pStyle w:val="23"/>
        <w:ind w:firstLine="709"/>
        <w:rPr>
          <w:sz w:val="24"/>
          <w:szCs w:val="24"/>
        </w:rPr>
      </w:pPr>
      <w:r w:rsidRPr="00C66BEB">
        <w:rPr>
          <w:sz w:val="24"/>
          <w:szCs w:val="24"/>
        </w:rPr>
        <w:t>- глубина и полнота анализа проблемной области;</w:t>
      </w:r>
    </w:p>
    <w:p w14:paraId="11E3F02B" w14:textId="11D39ACC" w:rsidR="006924B7" w:rsidRPr="00C66BEB" w:rsidRDefault="006924B7" w:rsidP="006924B7">
      <w:pPr>
        <w:pStyle w:val="23"/>
        <w:ind w:firstLine="709"/>
        <w:rPr>
          <w:sz w:val="24"/>
          <w:szCs w:val="24"/>
        </w:rPr>
      </w:pPr>
      <w:r w:rsidRPr="00C66BEB">
        <w:rPr>
          <w:sz w:val="24"/>
          <w:szCs w:val="24"/>
        </w:rPr>
        <w:t xml:space="preserve">- ясность, структурность и системность изложения анализа, проведенного в </w:t>
      </w:r>
      <w:r>
        <w:rPr>
          <w:sz w:val="24"/>
          <w:szCs w:val="24"/>
        </w:rPr>
        <w:t>домашнее творческое задани</w:t>
      </w:r>
      <w:r w:rsidRPr="00C66BEB">
        <w:rPr>
          <w:sz w:val="24"/>
          <w:szCs w:val="24"/>
        </w:rPr>
        <w:t>е; ясная формулировка основных выводов, полученных в результате анализа и их интерпретации;</w:t>
      </w:r>
    </w:p>
    <w:p w14:paraId="70814A28" w14:textId="77777777" w:rsidR="006924B7" w:rsidRPr="00C66BEB" w:rsidRDefault="006924B7" w:rsidP="006924B7">
      <w:pPr>
        <w:pStyle w:val="23"/>
        <w:ind w:firstLine="709"/>
        <w:rPr>
          <w:sz w:val="24"/>
          <w:szCs w:val="24"/>
        </w:rPr>
      </w:pPr>
      <w:r w:rsidRPr="00C66BEB">
        <w:rPr>
          <w:sz w:val="24"/>
          <w:szCs w:val="24"/>
        </w:rPr>
        <w:t>- использование схем, диаграмм, таблиц для более наглядной передачи ключевых идей работы</w:t>
      </w:r>
    </w:p>
    <w:p w14:paraId="2B06C4A3" w14:textId="77777777" w:rsidR="006924B7" w:rsidRPr="00C66BEB" w:rsidRDefault="006924B7" w:rsidP="006924B7">
      <w:pPr>
        <w:pStyle w:val="23"/>
        <w:ind w:firstLine="709"/>
        <w:rPr>
          <w:sz w:val="24"/>
          <w:szCs w:val="24"/>
        </w:rPr>
      </w:pPr>
      <w:r w:rsidRPr="00C66BEB">
        <w:rPr>
          <w:sz w:val="24"/>
          <w:szCs w:val="24"/>
        </w:rPr>
        <w:t xml:space="preserve">- </w:t>
      </w:r>
      <w:proofErr w:type="spellStart"/>
      <w:r w:rsidRPr="00C66BEB">
        <w:rPr>
          <w:sz w:val="24"/>
          <w:szCs w:val="24"/>
        </w:rPr>
        <w:t>подкрепленность</w:t>
      </w:r>
      <w:proofErr w:type="spellEnd"/>
      <w:r w:rsidRPr="00C66BEB">
        <w:rPr>
          <w:sz w:val="24"/>
          <w:szCs w:val="24"/>
        </w:rPr>
        <w:t xml:space="preserve"> аргументации, приводимой в ходе анализа, конкретными данными (статистикой, расчетами, цифровыми данными, примерами из практики и </w:t>
      </w:r>
      <w:proofErr w:type="gramStart"/>
      <w:r w:rsidRPr="00C66BEB">
        <w:rPr>
          <w:sz w:val="24"/>
          <w:szCs w:val="24"/>
        </w:rPr>
        <w:t>т.п.</w:t>
      </w:r>
      <w:proofErr w:type="gramEnd"/>
      <w:r w:rsidRPr="00C66BEB">
        <w:rPr>
          <w:sz w:val="24"/>
          <w:szCs w:val="24"/>
        </w:rPr>
        <w:t>);</w:t>
      </w:r>
    </w:p>
    <w:p w14:paraId="3DB26E77" w14:textId="3EE5D2C5" w:rsidR="006924B7" w:rsidRPr="00C66BEB" w:rsidRDefault="006924B7" w:rsidP="006924B7">
      <w:pPr>
        <w:pStyle w:val="23"/>
        <w:ind w:firstLine="709"/>
        <w:rPr>
          <w:sz w:val="24"/>
          <w:szCs w:val="24"/>
        </w:rPr>
      </w:pPr>
      <w:r w:rsidRPr="00C66BEB">
        <w:rPr>
          <w:sz w:val="24"/>
          <w:szCs w:val="24"/>
        </w:rPr>
        <w:t xml:space="preserve">- актуальность данных, приводимых в </w:t>
      </w:r>
      <w:r>
        <w:rPr>
          <w:sz w:val="24"/>
          <w:szCs w:val="24"/>
        </w:rPr>
        <w:t>домашнее творческое задание</w:t>
      </w:r>
      <w:r w:rsidRPr="00C66BEB">
        <w:rPr>
          <w:sz w:val="24"/>
          <w:szCs w:val="24"/>
        </w:rPr>
        <w:t>;</w:t>
      </w:r>
    </w:p>
    <w:p w14:paraId="0144AF7D" w14:textId="77777777" w:rsidR="006924B7" w:rsidRPr="00C66BEB" w:rsidRDefault="006924B7" w:rsidP="006924B7">
      <w:pPr>
        <w:pStyle w:val="23"/>
        <w:ind w:firstLine="709"/>
        <w:rPr>
          <w:sz w:val="24"/>
          <w:szCs w:val="24"/>
        </w:rPr>
      </w:pPr>
      <w:r w:rsidRPr="00C66BEB">
        <w:rPr>
          <w:sz w:val="24"/>
          <w:szCs w:val="24"/>
        </w:rPr>
        <w:t>- корректность проведения анализа, отсутствие ошибочных суждений;</w:t>
      </w:r>
    </w:p>
    <w:p w14:paraId="430D033C" w14:textId="77777777" w:rsidR="006924B7" w:rsidRPr="00C66BEB" w:rsidRDefault="006924B7" w:rsidP="006924B7">
      <w:pPr>
        <w:pStyle w:val="23"/>
        <w:ind w:firstLine="709"/>
        <w:rPr>
          <w:sz w:val="24"/>
          <w:szCs w:val="24"/>
        </w:rPr>
      </w:pPr>
      <w:r w:rsidRPr="00C66BEB">
        <w:rPr>
          <w:sz w:val="24"/>
          <w:szCs w:val="24"/>
        </w:rPr>
        <w:t>- успешная защита работы;</w:t>
      </w:r>
    </w:p>
    <w:p w14:paraId="6541F0CF" w14:textId="7F251BBE" w:rsidR="006924B7" w:rsidRPr="00C66BEB" w:rsidRDefault="006924B7" w:rsidP="006924B7">
      <w:pPr>
        <w:ind w:firstLine="709"/>
        <w:jc w:val="both"/>
        <w:rPr>
          <w:color w:val="000000"/>
        </w:rPr>
      </w:pPr>
      <w:r>
        <w:rPr>
          <w:color w:val="000000"/>
        </w:rPr>
        <w:t>Домашнее творческое задание</w:t>
      </w:r>
      <w:r w:rsidRPr="00C66BEB">
        <w:rPr>
          <w:color w:val="000000"/>
        </w:rPr>
        <w:t xml:space="preserve"> оценивается, согласно </w:t>
      </w:r>
      <w:proofErr w:type="spellStart"/>
      <w:r w:rsidRPr="00C66BEB">
        <w:rPr>
          <w:color w:val="000000"/>
        </w:rPr>
        <w:t>балльно</w:t>
      </w:r>
      <w:proofErr w:type="spellEnd"/>
      <w:r w:rsidRPr="00C66BEB">
        <w:rPr>
          <w:color w:val="000000"/>
        </w:rPr>
        <w:t>-рейтинговой системе.</w:t>
      </w:r>
    </w:p>
    <w:p w14:paraId="2DC01C9A" w14:textId="77777777" w:rsidR="006924B7" w:rsidRPr="00C66BEB" w:rsidRDefault="006924B7" w:rsidP="006924B7">
      <w:pPr>
        <w:pStyle w:val="23"/>
        <w:ind w:firstLine="709"/>
        <w:rPr>
          <w:sz w:val="24"/>
          <w:szCs w:val="24"/>
        </w:rPr>
      </w:pPr>
      <w:r w:rsidRPr="00C66BEB">
        <w:rPr>
          <w:sz w:val="24"/>
          <w:szCs w:val="24"/>
        </w:rPr>
        <w:t xml:space="preserve">За несоответствие работы требованиям к оформлению из итоговой оценки вычитается 1 балл. В работе должны быть приведены актуальные статистические данные.  </w:t>
      </w:r>
    </w:p>
    <w:p w14:paraId="3E160CE6" w14:textId="7F8106FD" w:rsidR="006924B7" w:rsidRPr="00C66BEB" w:rsidRDefault="006924B7" w:rsidP="006924B7">
      <w:pPr>
        <w:pStyle w:val="23"/>
        <w:ind w:firstLine="709"/>
        <w:rPr>
          <w:sz w:val="24"/>
          <w:szCs w:val="24"/>
        </w:rPr>
      </w:pPr>
      <w:r w:rsidRPr="00C66BEB">
        <w:rPr>
          <w:sz w:val="24"/>
          <w:szCs w:val="24"/>
        </w:rPr>
        <w:t xml:space="preserve">При наличии в работе плагиата итоговая оценка не может быть выше </w:t>
      </w:r>
      <w:r>
        <w:rPr>
          <w:sz w:val="24"/>
          <w:szCs w:val="24"/>
        </w:rPr>
        <w:t>2</w:t>
      </w:r>
      <w:r w:rsidRPr="00C66BEB">
        <w:rPr>
          <w:sz w:val="24"/>
          <w:szCs w:val="24"/>
        </w:rPr>
        <w:t xml:space="preserve"> баллов. В случае обнаружения плагиата </w:t>
      </w:r>
      <w:r>
        <w:rPr>
          <w:sz w:val="24"/>
          <w:szCs w:val="24"/>
        </w:rPr>
        <w:t>домашнее творческое задание</w:t>
      </w:r>
      <w:r w:rsidRPr="00C66BEB">
        <w:rPr>
          <w:sz w:val="24"/>
          <w:szCs w:val="24"/>
        </w:rPr>
        <w:t xml:space="preserve"> не переписывается и не может быть направлен студенту на доработку.</w:t>
      </w:r>
    </w:p>
    <w:p w14:paraId="6EF99BEF" w14:textId="40A2C17E" w:rsidR="006924B7" w:rsidRPr="00C66BEB" w:rsidRDefault="006924B7" w:rsidP="006924B7">
      <w:pPr>
        <w:ind w:firstLine="709"/>
        <w:jc w:val="both"/>
        <w:rPr>
          <w:color w:val="000000"/>
        </w:rPr>
      </w:pPr>
      <w:r w:rsidRPr="00C66BEB">
        <w:rPr>
          <w:color w:val="000000"/>
        </w:rPr>
        <w:t xml:space="preserve">Ориентировочное распределение максимальных баллов по </w:t>
      </w:r>
      <w:r>
        <w:rPr>
          <w:color w:val="000000"/>
        </w:rPr>
        <w:t>домашнее творческое задание</w:t>
      </w:r>
      <w:r w:rsidRPr="00C66BEB">
        <w:rPr>
          <w:color w:val="000000"/>
        </w:rPr>
        <w:t>:</w:t>
      </w:r>
    </w:p>
    <w:p w14:paraId="78E00B7E" w14:textId="77777777" w:rsidR="006924B7" w:rsidRPr="00C66BEB" w:rsidRDefault="006924B7" w:rsidP="006924B7">
      <w:pPr>
        <w:ind w:firstLine="70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701"/>
      </w:tblGrid>
      <w:tr w:rsidR="006924B7" w:rsidRPr="00C66BEB" w14:paraId="6BF3C5F0" w14:textId="77777777" w:rsidTr="00EF06BA">
        <w:tc>
          <w:tcPr>
            <w:tcW w:w="8472" w:type="dxa"/>
          </w:tcPr>
          <w:p w14:paraId="4625E1BA" w14:textId="77777777" w:rsidR="006924B7" w:rsidRPr="00C66BEB" w:rsidRDefault="006924B7" w:rsidP="00EF06BA">
            <w:pPr>
              <w:jc w:val="center"/>
              <w:rPr>
                <w:b/>
                <w:color w:val="000000"/>
              </w:rPr>
            </w:pPr>
            <w:r w:rsidRPr="00C66BEB">
              <w:rPr>
                <w:b/>
                <w:color w:val="000000"/>
              </w:rPr>
              <w:t xml:space="preserve">Критерии оценки </w:t>
            </w:r>
          </w:p>
        </w:tc>
        <w:tc>
          <w:tcPr>
            <w:tcW w:w="1701" w:type="dxa"/>
          </w:tcPr>
          <w:p w14:paraId="36516746" w14:textId="77777777" w:rsidR="006924B7" w:rsidRPr="00C66BEB" w:rsidRDefault="006924B7" w:rsidP="00EF06BA">
            <w:pPr>
              <w:jc w:val="center"/>
              <w:rPr>
                <w:color w:val="000000"/>
              </w:rPr>
            </w:pPr>
            <w:r w:rsidRPr="00C66BEB">
              <w:rPr>
                <w:color w:val="000000"/>
              </w:rPr>
              <w:t>Баллы</w:t>
            </w:r>
          </w:p>
        </w:tc>
      </w:tr>
      <w:tr w:rsidR="006924B7" w:rsidRPr="00C66BEB" w14:paraId="3B9942A8" w14:textId="77777777" w:rsidTr="00EF06BA">
        <w:tc>
          <w:tcPr>
            <w:tcW w:w="8472" w:type="dxa"/>
          </w:tcPr>
          <w:p w14:paraId="01FD7C68" w14:textId="77777777" w:rsidR="006924B7" w:rsidRPr="00C66BEB" w:rsidRDefault="006924B7" w:rsidP="00EF06BA">
            <w:pPr>
              <w:ind w:firstLine="709"/>
              <w:jc w:val="both"/>
              <w:rPr>
                <w:color w:val="000000"/>
              </w:rPr>
            </w:pPr>
            <w:r w:rsidRPr="00C66BEB">
              <w:rPr>
                <w:color w:val="000000"/>
              </w:rPr>
              <w:t xml:space="preserve">- раскрыты значимость, необходимость и целесообразность темы </w:t>
            </w:r>
            <w:proofErr w:type="gramStart"/>
            <w:r w:rsidRPr="00C66BEB">
              <w:rPr>
                <w:color w:val="000000"/>
              </w:rPr>
              <w:t>на  современном</w:t>
            </w:r>
            <w:proofErr w:type="gramEnd"/>
            <w:r w:rsidRPr="00C66BEB">
              <w:rPr>
                <w:color w:val="000000"/>
              </w:rPr>
              <w:t xml:space="preserve"> этапе;</w:t>
            </w:r>
          </w:p>
          <w:p w14:paraId="749A4AC4" w14:textId="77777777" w:rsidR="006924B7" w:rsidRPr="00C66BEB" w:rsidRDefault="006924B7" w:rsidP="00EF06BA">
            <w:pPr>
              <w:ind w:firstLine="709"/>
              <w:jc w:val="both"/>
              <w:rPr>
                <w:color w:val="000000"/>
              </w:rPr>
            </w:pPr>
            <w:r w:rsidRPr="00C66BEB">
              <w:rPr>
                <w:color w:val="000000"/>
              </w:rPr>
              <w:t>- показаны различные точки зрения специалистов по данной проблеме;</w:t>
            </w:r>
          </w:p>
          <w:p w14:paraId="5E3328C1" w14:textId="77777777" w:rsidR="006924B7" w:rsidRPr="00C66BEB" w:rsidRDefault="006924B7" w:rsidP="00EF06BA">
            <w:pPr>
              <w:ind w:firstLine="709"/>
              <w:jc w:val="both"/>
              <w:rPr>
                <w:color w:val="000000"/>
              </w:rPr>
            </w:pPr>
            <w:r w:rsidRPr="00C66BEB">
              <w:rPr>
                <w:color w:val="000000"/>
              </w:rPr>
              <w:t>- сформулированы методические основы исследования проблемы;</w:t>
            </w:r>
          </w:p>
          <w:p w14:paraId="6BAF6614" w14:textId="77777777" w:rsidR="006924B7" w:rsidRPr="00C66BEB" w:rsidRDefault="006924B7" w:rsidP="00EF06BA">
            <w:pPr>
              <w:ind w:firstLine="709"/>
              <w:jc w:val="both"/>
              <w:rPr>
                <w:color w:val="000000"/>
              </w:rPr>
            </w:pPr>
            <w:r w:rsidRPr="00C66BEB">
              <w:rPr>
                <w:color w:val="000000"/>
              </w:rPr>
              <w:t>- представлен статистический материал и на основе использования современных методов он систематизирован и проанализирован;</w:t>
            </w:r>
          </w:p>
          <w:p w14:paraId="42EBF1AB" w14:textId="77777777" w:rsidR="006924B7" w:rsidRPr="00C66BEB" w:rsidRDefault="006924B7" w:rsidP="00EF06BA">
            <w:pPr>
              <w:ind w:firstLine="709"/>
              <w:jc w:val="both"/>
              <w:rPr>
                <w:color w:val="000000"/>
              </w:rPr>
            </w:pPr>
            <w:r w:rsidRPr="00C66BEB">
              <w:rPr>
                <w:color w:val="000000"/>
              </w:rPr>
              <w:t>- сделаны обобщения, выводы и изложены собственное мнение автора по данному вопросу.</w:t>
            </w:r>
          </w:p>
        </w:tc>
        <w:tc>
          <w:tcPr>
            <w:tcW w:w="1701" w:type="dxa"/>
          </w:tcPr>
          <w:p w14:paraId="70A3163E" w14:textId="77777777" w:rsidR="006924B7" w:rsidRPr="00C66BEB" w:rsidRDefault="006924B7" w:rsidP="00EF06BA">
            <w:pPr>
              <w:jc w:val="center"/>
              <w:rPr>
                <w:b/>
                <w:color w:val="000000"/>
              </w:rPr>
            </w:pPr>
            <w:r>
              <w:rPr>
                <w:b/>
                <w:color w:val="000000"/>
              </w:rPr>
              <w:t>9</w:t>
            </w:r>
            <w:r w:rsidRPr="00C66BEB">
              <w:rPr>
                <w:b/>
                <w:color w:val="000000"/>
              </w:rPr>
              <w:t>-</w:t>
            </w:r>
            <w:r>
              <w:rPr>
                <w:b/>
                <w:color w:val="000000"/>
              </w:rPr>
              <w:t>1</w:t>
            </w:r>
            <w:r w:rsidRPr="00C66BEB">
              <w:rPr>
                <w:b/>
                <w:color w:val="000000"/>
              </w:rPr>
              <w:t>0</w:t>
            </w:r>
          </w:p>
        </w:tc>
      </w:tr>
      <w:tr w:rsidR="006924B7" w:rsidRPr="00C66BEB" w14:paraId="6AB730BA" w14:textId="77777777" w:rsidTr="00EF06BA">
        <w:tc>
          <w:tcPr>
            <w:tcW w:w="8472" w:type="dxa"/>
          </w:tcPr>
          <w:p w14:paraId="019F03DF" w14:textId="77777777" w:rsidR="006924B7" w:rsidRPr="00C66BEB" w:rsidRDefault="006924B7" w:rsidP="00EF06BA">
            <w:pPr>
              <w:ind w:firstLine="709"/>
              <w:jc w:val="both"/>
              <w:rPr>
                <w:color w:val="000000"/>
              </w:rPr>
            </w:pPr>
            <w:r w:rsidRPr="00C66BEB">
              <w:rPr>
                <w:color w:val="000000"/>
              </w:rPr>
              <w:t>- изложены поверхностно в целом или нераскрыты содержания отдельных частей;</w:t>
            </w:r>
          </w:p>
          <w:p w14:paraId="4C643783" w14:textId="77777777" w:rsidR="006924B7" w:rsidRPr="00C66BEB" w:rsidRDefault="006924B7" w:rsidP="00EF06BA">
            <w:pPr>
              <w:ind w:firstLine="709"/>
              <w:jc w:val="both"/>
              <w:rPr>
                <w:color w:val="000000"/>
              </w:rPr>
            </w:pPr>
            <w:r w:rsidRPr="00C66BEB">
              <w:rPr>
                <w:color w:val="000000"/>
              </w:rPr>
              <w:lastRenderedPageBreak/>
              <w:t>- не показана значимость данной проблемы в современном периоде;</w:t>
            </w:r>
          </w:p>
          <w:p w14:paraId="3BB26A98" w14:textId="77777777" w:rsidR="006924B7" w:rsidRPr="00C66BEB" w:rsidRDefault="006924B7" w:rsidP="00EF06BA">
            <w:pPr>
              <w:ind w:firstLine="709"/>
              <w:jc w:val="both"/>
              <w:rPr>
                <w:color w:val="000000"/>
              </w:rPr>
            </w:pPr>
            <w:r w:rsidRPr="00C66BEB">
              <w:rPr>
                <w:color w:val="000000"/>
              </w:rPr>
              <w:t>- отсутствует теоретическое обоснование и значимость практического применения.</w:t>
            </w:r>
          </w:p>
        </w:tc>
        <w:tc>
          <w:tcPr>
            <w:tcW w:w="1701" w:type="dxa"/>
          </w:tcPr>
          <w:p w14:paraId="46B00B88" w14:textId="77777777" w:rsidR="006924B7" w:rsidRPr="00C66BEB" w:rsidRDefault="006924B7" w:rsidP="00EF06BA">
            <w:pPr>
              <w:jc w:val="center"/>
              <w:rPr>
                <w:b/>
                <w:color w:val="000000"/>
              </w:rPr>
            </w:pPr>
            <w:r>
              <w:rPr>
                <w:b/>
                <w:color w:val="000000"/>
              </w:rPr>
              <w:lastRenderedPageBreak/>
              <w:t>6</w:t>
            </w:r>
            <w:r w:rsidRPr="00C66BEB">
              <w:rPr>
                <w:b/>
                <w:color w:val="000000"/>
              </w:rPr>
              <w:t>-</w:t>
            </w:r>
            <w:r>
              <w:rPr>
                <w:b/>
                <w:color w:val="000000"/>
              </w:rPr>
              <w:t>8</w:t>
            </w:r>
          </w:p>
        </w:tc>
      </w:tr>
      <w:tr w:rsidR="006924B7" w:rsidRPr="00C66BEB" w14:paraId="5E7A94DB" w14:textId="77777777" w:rsidTr="00EF06BA">
        <w:tc>
          <w:tcPr>
            <w:tcW w:w="8472" w:type="dxa"/>
          </w:tcPr>
          <w:p w14:paraId="10D544FC" w14:textId="77777777" w:rsidR="006924B7" w:rsidRPr="00C66BEB" w:rsidRDefault="006924B7" w:rsidP="00EF06BA">
            <w:pPr>
              <w:ind w:firstLine="709"/>
              <w:jc w:val="both"/>
              <w:rPr>
                <w:color w:val="000000"/>
              </w:rPr>
            </w:pPr>
            <w:r w:rsidRPr="00C66BEB">
              <w:rPr>
                <w:color w:val="000000"/>
              </w:rPr>
              <w:t>- не освещены или поверхностно описаны положения теоретического характера;</w:t>
            </w:r>
          </w:p>
          <w:p w14:paraId="60C44339" w14:textId="77777777" w:rsidR="006924B7" w:rsidRPr="00C66BEB" w:rsidRDefault="006924B7" w:rsidP="00EF06BA">
            <w:pPr>
              <w:ind w:firstLine="709"/>
              <w:jc w:val="both"/>
              <w:rPr>
                <w:color w:val="000000"/>
              </w:rPr>
            </w:pPr>
            <w:r w:rsidRPr="00C66BEB">
              <w:rPr>
                <w:color w:val="000000"/>
              </w:rPr>
              <w:t>- мало изучены и представлены</w:t>
            </w:r>
            <w:r w:rsidRPr="00C66BEB">
              <w:rPr>
                <w:b/>
                <w:color w:val="000000"/>
              </w:rPr>
              <w:t xml:space="preserve"> </w:t>
            </w:r>
            <w:r w:rsidRPr="00C66BEB">
              <w:rPr>
                <w:color w:val="000000"/>
              </w:rPr>
              <w:t>материалы и литературные источники;</w:t>
            </w:r>
          </w:p>
          <w:p w14:paraId="6453CD14" w14:textId="77777777" w:rsidR="006924B7" w:rsidRPr="00C66BEB" w:rsidRDefault="006924B7" w:rsidP="00EF06BA">
            <w:pPr>
              <w:ind w:firstLine="709"/>
              <w:jc w:val="both"/>
              <w:rPr>
                <w:color w:val="000000"/>
              </w:rPr>
            </w:pPr>
            <w:r w:rsidRPr="00C66BEB">
              <w:rPr>
                <w:color w:val="000000"/>
              </w:rPr>
              <w:t>- содержит ошибки при использовании методов анализа;</w:t>
            </w:r>
          </w:p>
          <w:p w14:paraId="7DEF5D44" w14:textId="77777777" w:rsidR="006924B7" w:rsidRPr="00C66BEB" w:rsidRDefault="006924B7" w:rsidP="00EF06BA">
            <w:pPr>
              <w:ind w:firstLine="709"/>
              <w:jc w:val="both"/>
              <w:rPr>
                <w:color w:val="000000"/>
              </w:rPr>
            </w:pPr>
            <w:r w:rsidRPr="00C66BEB">
              <w:rPr>
                <w:color w:val="000000"/>
              </w:rPr>
              <w:t>- малый объем работы.</w:t>
            </w:r>
          </w:p>
        </w:tc>
        <w:tc>
          <w:tcPr>
            <w:tcW w:w="1701" w:type="dxa"/>
          </w:tcPr>
          <w:p w14:paraId="62D9F436" w14:textId="77777777" w:rsidR="006924B7" w:rsidRPr="00C66BEB" w:rsidRDefault="006924B7" w:rsidP="00EF06BA">
            <w:pPr>
              <w:jc w:val="center"/>
              <w:rPr>
                <w:b/>
                <w:color w:val="000000"/>
              </w:rPr>
            </w:pPr>
            <w:r>
              <w:rPr>
                <w:b/>
                <w:color w:val="000000"/>
              </w:rPr>
              <w:t>3</w:t>
            </w:r>
            <w:r w:rsidRPr="00C66BEB">
              <w:rPr>
                <w:b/>
                <w:color w:val="000000"/>
              </w:rPr>
              <w:t>-</w:t>
            </w:r>
            <w:r>
              <w:rPr>
                <w:b/>
                <w:color w:val="000000"/>
              </w:rPr>
              <w:t>5</w:t>
            </w:r>
          </w:p>
        </w:tc>
      </w:tr>
      <w:tr w:rsidR="006924B7" w:rsidRPr="00C66BEB" w14:paraId="04620D44" w14:textId="77777777" w:rsidTr="00EF06BA">
        <w:tc>
          <w:tcPr>
            <w:tcW w:w="8472" w:type="dxa"/>
          </w:tcPr>
          <w:p w14:paraId="1FAD7C36" w14:textId="77777777" w:rsidR="006924B7" w:rsidRPr="00C66BEB" w:rsidRDefault="006924B7" w:rsidP="00EF06BA">
            <w:pPr>
              <w:pStyle w:val="af4"/>
              <w:spacing w:before="0" w:after="0"/>
              <w:jc w:val="both"/>
              <w:rPr>
                <w:color w:val="000000"/>
                <w:sz w:val="24"/>
                <w:szCs w:val="24"/>
              </w:rPr>
            </w:pPr>
            <w:r w:rsidRPr="00C66BEB">
              <w:rPr>
                <w:color w:val="000000"/>
                <w:sz w:val="24"/>
                <w:szCs w:val="24"/>
              </w:rPr>
              <w:t xml:space="preserve">- </w:t>
            </w:r>
            <w:r w:rsidRPr="00C66BEB">
              <w:rPr>
                <w:b w:val="0"/>
                <w:sz w:val="24"/>
                <w:szCs w:val="24"/>
              </w:rPr>
              <w:t xml:space="preserve">В случае нарушения студентом требований руководителя при написании работы, а также при обнаружении заимствований из работ, защищенных ранее, контрольная работа не допускается к защите и подлежит повторному выполнению со сменой тематики. </w:t>
            </w:r>
          </w:p>
        </w:tc>
        <w:tc>
          <w:tcPr>
            <w:tcW w:w="1701" w:type="dxa"/>
          </w:tcPr>
          <w:p w14:paraId="5D82F79C" w14:textId="77777777" w:rsidR="006924B7" w:rsidRPr="00C66BEB" w:rsidRDefault="006924B7" w:rsidP="00EF06BA">
            <w:pPr>
              <w:jc w:val="center"/>
              <w:rPr>
                <w:b/>
                <w:color w:val="000000"/>
              </w:rPr>
            </w:pPr>
            <w:r w:rsidRPr="00C66BEB">
              <w:rPr>
                <w:b/>
                <w:color w:val="000000"/>
              </w:rPr>
              <w:t>0-</w:t>
            </w:r>
            <w:r>
              <w:rPr>
                <w:b/>
                <w:color w:val="000000"/>
              </w:rPr>
              <w:t>2</w:t>
            </w:r>
          </w:p>
        </w:tc>
      </w:tr>
    </w:tbl>
    <w:p w14:paraId="40A3AB44" w14:textId="77777777" w:rsidR="006924B7" w:rsidRPr="00C66BEB" w:rsidRDefault="006924B7" w:rsidP="006924B7">
      <w:pPr>
        <w:rPr>
          <w:b/>
          <w:sz w:val="28"/>
          <w:szCs w:val="28"/>
        </w:rPr>
      </w:pPr>
    </w:p>
    <w:p w14:paraId="61EE2711" w14:textId="77777777" w:rsidR="006924B7" w:rsidRPr="00C66BEB" w:rsidRDefault="006924B7" w:rsidP="006924B7">
      <w:pPr>
        <w:tabs>
          <w:tab w:val="left" w:pos="2295"/>
        </w:tabs>
        <w:spacing w:line="360" w:lineRule="auto"/>
        <w:jc w:val="both"/>
        <w:rPr>
          <w:b/>
          <w:lang w:eastAsia="en-US"/>
        </w:rPr>
      </w:pPr>
      <w:r w:rsidRPr="00C66BEB">
        <w:rPr>
          <w:b/>
          <w:lang w:eastAsia="en-US"/>
        </w:rPr>
        <w:t xml:space="preserve">Критерии оценки к экзамену (согласно </w:t>
      </w:r>
      <w:proofErr w:type="spellStart"/>
      <w:r w:rsidRPr="00C66BEB">
        <w:rPr>
          <w:b/>
          <w:lang w:eastAsia="en-US"/>
        </w:rPr>
        <w:t>балльно</w:t>
      </w:r>
      <w:proofErr w:type="spellEnd"/>
      <w:r w:rsidRPr="00C66BEB">
        <w:rPr>
          <w:b/>
          <w:lang w:eastAsia="en-US"/>
        </w:rPr>
        <w:t>-рейтинговой карте):</w:t>
      </w:r>
    </w:p>
    <w:tbl>
      <w:tblPr>
        <w:tblStyle w:val="a3"/>
        <w:tblW w:w="0" w:type="auto"/>
        <w:tblLook w:val="04A0" w:firstRow="1" w:lastRow="0" w:firstColumn="1" w:lastColumn="0" w:noHBand="0" w:noVBand="1"/>
      </w:tblPr>
      <w:tblGrid>
        <w:gridCol w:w="2092"/>
        <w:gridCol w:w="8081"/>
      </w:tblGrid>
      <w:tr w:rsidR="006924B7" w:rsidRPr="00C66BEB" w14:paraId="25034CA0" w14:textId="77777777" w:rsidTr="00EF06BA">
        <w:trPr>
          <w:trHeight w:val="545"/>
        </w:trPr>
        <w:tc>
          <w:tcPr>
            <w:tcW w:w="2092" w:type="dxa"/>
          </w:tcPr>
          <w:p w14:paraId="085DAF70" w14:textId="77777777" w:rsidR="006924B7" w:rsidRPr="00C66BEB" w:rsidRDefault="006924B7" w:rsidP="00EF06BA">
            <w:pPr>
              <w:tabs>
                <w:tab w:val="left" w:pos="2295"/>
              </w:tabs>
              <w:jc w:val="center"/>
              <w:rPr>
                <w:b/>
                <w:lang w:eastAsia="en-US"/>
              </w:rPr>
            </w:pPr>
            <w:r w:rsidRPr="00C66BEB">
              <w:rPr>
                <w:b/>
                <w:lang w:eastAsia="en-US"/>
              </w:rPr>
              <w:t>Баллы</w:t>
            </w:r>
          </w:p>
        </w:tc>
        <w:tc>
          <w:tcPr>
            <w:tcW w:w="8081" w:type="dxa"/>
          </w:tcPr>
          <w:p w14:paraId="0D20239F" w14:textId="77777777" w:rsidR="006924B7" w:rsidRPr="00C66BEB" w:rsidRDefault="006924B7" w:rsidP="00EF06BA">
            <w:pPr>
              <w:pStyle w:val="aff0"/>
              <w:spacing w:before="0" w:beforeAutospacing="0" w:after="0" w:afterAutospacing="0"/>
              <w:jc w:val="center"/>
              <w:rPr>
                <w:b/>
                <w:color w:val="000000"/>
              </w:rPr>
            </w:pPr>
            <w:r w:rsidRPr="00C66BEB">
              <w:rPr>
                <w:b/>
                <w:color w:val="000000"/>
              </w:rPr>
              <w:t>Критерии оценки</w:t>
            </w:r>
          </w:p>
        </w:tc>
      </w:tr>
      <w:tr w:rsidR="006924B7" w:rsidRPr="00C66BEB" w14:paraId="14C67A0A" w14:textId="77777777" w:rsidTr="00EF06BA">
        <w:trPr>
          <w:trHeight w:val="1107"/>
        </w:trPr>
        <w:tc>
          <w:tcPr>
            <w:tcW w:w="2092" w:type="dxa"/>
          </w:tcPr>
          <w:p w14:paraId="0A9F6301" w14:textId="77777777" w:rsidR="006924B7" w:rsidRPr="00C66BEB" w:rsidRDefault="006924B7" w:rsidP="00EF06BA">
            <w:pPr>
              <w:tabs>
                <w:tab w:val="left" w:pos="2295"/>
              </w:tabs>
              <w:jc w:val="center"/>
              <w:rPr>
                <w:b/>
                <w:lang w:eastAsia="en-US"/>
              </w:rPr>
            </w:pPr>
            <w:r>
              <w:rPr>
                <w:b/>
                <w:lang w:eastAsia="en-US"/>
              </w:rPr>
              <w:t>50-60 баллов</w:t>
            </w:r>
          </w:p>
        </w:tc>
        <w:tc>
          <w:tcPr>
            <w:tcW w:w="8081" w:type="dxa"/>
          </w:tcPr>
          <w:p w14:paraId="1FA5DEC7"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 xml:space="preserve">15- </w:t>
            </w:r>
            <w:r w:rsidRPr="00953B76">
              <w:rPr>
                <w:b/>
                <w:color w:val="000000"/>
              </w:rPr>
              <w:t>20 баллов)</w:t>
            </w:r>
          </w:p>
          <w:p w14:paraId="396041B9" w14:textId="77777777" w:rsidR="006924B7" w:rsidRPr="00C66BEB" w:rsidRDefault="006924B7" w:rsidP="00EF06BA">
            <w:pPr>
              <w:pStyle w:val="aff0"/>
              <w:spacing w:before="0" w:beforeAutospacing="0" w:after="0" w:afterAutospacing="0"/>
              <w:rPr>
                <w:color w:val="000000"/>
              </w:rPr>
            </w:pPr>
            <w:r w:rsidRPr="00C66BEB">
              <w:rPr>
                <w:color w:val="000000"/>
              </w:rPr>
              <w:t>- исчерпывающе, последовательно, грамотно и логически стройно изложил теоретический материал;</w:t>
            </w:r>
          </w:p>
          <w:p w14:paraId="3CC63059" w14:textId="77777777" w:rsidR="006924B7" w:rsidRPr="00C66BEB" w:rsidRDefault="006924B7" w:rsidP="00EF06BA">
            <w:pPr>
              <w:pStyle w:val="aff0"/>
              <w:spacing w:before="0" w:beforeAutospacing="0" w:after="0" w:afterAutospacing="0"/>
              <w:rPr>
                <w:color w:val="000000"/>
              </w:rPr>
            </w:pPr>
            <w:r w:rsidRPr="00C66BEB">
              <w:rPr>
                <w:color w:val="000000"/>
              </w:rPr>
              <w:t>-правильно сформулировал определения;</w:t>
            </w:r>
          </w:p>
          <w:p w14:paraId="1A398D84" w14:textId="77777777" w:rsidR="006924B7" w:rsidRDefault="006924B7" w:rsidP="00EF06BA">
            <w:pPr>
              <w:pStyle w:val="aff0"/>
              <w:spacing w:before="0" w:beforeAutospacing="0" w:after="0" w:afterAutospacing="0"/>
              <w:rPr>
                <w:color w:val="000000"/>
              </w:rPr>
            </w:pPr>
            <w:r w:rsidRPr="00C66BEB">
              <w:rPr>
                <w:color w:val="000000"/>
              </w:rPr>
              <w:t>-умеет сделать выводы по излагаемому материалу.</w:t>
            </w:r>
          </w:p>
          <w:p w14:paraId="2CF6C9DC"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(20 баллов)</w:t>
            </w:r>
          </w:p>
          <w:p w14:paraId="12AACCA6" w14:textId="77777777" w:rsidR="006924B7" w:rsidRDefault="006924B7" w:rsidP="00EF06BA">
            <w:pPr>
              <w:pStyle w:val="aff0"/>
              <w:spacing w:before="0" w:beforeAutospacing="0" w:after="0" w:afterAutospacing="0"/>
              <w:rPr>
                <w:color w:val="000000"/>
              </w:rPr>
            </w:pPr>
            <w:r>
              <w:rPr>
                <w:color w:val="000000"/>
              </w:rPr>
              <w:t>Задача решена правильно</w:t>
            </w:r>
          </w:p>
          <w:p w14:paraId="3D79B9F9"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(15-20 баллов)</w:t>
            </w:r>
          </w:p>
          <w:p w14:paraId="01E04BBE" w14:textId="77777777" w:rsidR="006924B7" w:rsidRPr="00C66BEB" w:rsidRDefault="006924B7" w:rsidP="00EF06BA">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p>
        </w:tc>
      </w:tr>
      <w:tr w:rsidR="006924B7" w:rsidRPr="00C66BEB" w14:paraId="68A7535A" w14:textId="77777777" w:rsidTr="00EF06BA">
        <w:tc>
          <w:tcPr>
            <w:tcW w:w="2092" w:type="dxa"/>
          </w:tcPr>
          <w:p w14:paraId="1D448616" w14:textId="77777777" w:rsidR="006924B7" w:rsidRPr="00C66BEB" w:rsidRDefault="006924B7" w:rsidP="00EF06BA">
            <w:pPr>
              <w:tabs>
                <w:tab w:val="left" w:pos="2295"/>
              </w:tabs>
              <w:jc w:val="center"/>
              <w:rPr>
                <w:b/>
                <w:lang w:eastAsia="en-US"/>
              </w:rPr>
            </w:pPr>
            <w:r>
              <w:rPr>
                <w:b/>
                <w:lang w:eastAsia="en-US"/>
              </w:rPr>
              <w:t>36-49 баллов</w:t>
            </w:r>
          </w:p>
        </w:tc>
        <w:tc>
          <w:tcPr>
            <w:tcW w:w="8081" w:type="dxa"/>
          </w:tcPr>
          <w:p w14:paraId="68D8CA2A"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10- 15</w:t>
            </w:r>
            <w:r w:rsidRPr="00953B76">
              <w:rPr>
                <w:b/>
                <w:color w:val="000000"/>
              </w:rPr>
              <w:t xml:space="preserve"> баллов)</w:t>
            </w:r>
          </w:p>
          <w:p w14:paraId="5FD094BB" w14:textId="77777777" w:rsidR="006924B7" w:rsidRPr="00C66BEB" w:rsidRDefault="006924B7" w:rsidP="00EF06BA">
            <w:pPr>
              <w:pStyle w:val="aff0"/>
              <w:spacing w:before="0" w:beforeAutospacing="0" w:after="0" w:afterAutospacing="0"/>
              <w:rPr>
                <w:color w:val="000000"/>
              </w:rPr>
            </w:pPr>
            <w:r w:rsidRPr="00C66BEB">
              <w:rPr>
                <w:color w:val="000000"/>
              </w:rPr>
              <w:t>- продемонстрировал достаточно полное знание теоретического материала;</w:t>
            </w:r>
          </w:p>
          <w:p w14:paraId="5FE6C437" w14:textId="77777777" w:rsidR="006924B7" w:rsidRPr="00C66BEB" w:rsidRDefault="006924B7" w:rsidP="00EF06BA">
            <w:pPr>
              <w:pStyle w:val="aff0"/>
              <w:spacing w:before="0" w:beforeAutospacing="0" w:after="0" w:afterAutospacing="0"/>
              <w:rPr>
                <w:color w:val="000000"/>
              </w:rPr>
            </w:pPr>
            <w:r w:rsidRPr="00C66BEB">
              <w:rPr>
                <w:color w:val="000000"/>
              </w:rPr>
              <w:t>-продемонстрировал знание основных теоретических понятий;</w:t>
            </w:r>
          </w:p>
          <w:p w14:paraId="33025C9B" w14:textId="77777777" w:rsidR="006924B7" w:rsidRDefault="006924B7" w:rsidP="00EF06BA">
            <w:pPr>
              <w:pStyle w:val="aff0"/>
              <w:spacing w:before="0" w:beforeAutospacing="0" w:after="0" w:afterAutospacing="0"/>
              <w:rPr>
                <w:color w:val="000000"/>
              </w:rPr>
            </w:pPr>
            <w:r w:rsidRPr="00C66BEB">
              <w:rPr>
                <w:color w:val="000000"/>
              </w:rPr>
              <w:t>-достаточно последовательно, грамотно и логи</w:t>
            </w:r>
            <w:r>
              <w:rPr>
                <w:color w:val="000000"/>
              </w:rPr>
              <w:t>чески стройно излагать материал с некоторыми неточностями</w:t>
            </w:r>
          </w:p>
          <w:p w14:paraId="7CA76BFD"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11 -19</w:t>
            </w:r>
            <w:r w:rsidRPr="00953B76">
              <w:rPr>
                <w:b/>
                <w:color w:val="000000"/>
              </w:rPr>
              <w:t>баллов</w:t>
            </w:r>
            <w:r>
              <w:rPr>
                <w:color w:val="000000"/>
              </w:rPr>
              <w:t>)</w:t>
            </w:r>
          </w:p>
          <w:p w14:paraId="3DE6C644" w14:textId="77777777" w:rsidR="006924B7" w:rsidRDefault="006924B7" w:rsidP="00EF06BA">
            <w:pPr>
              <w:pStyle w:val="aff0"/>
              <w:spacing w:before="0" w:beforeAutospacing="0" w:after="0" w:afterAutospacing="0"/>
              <w:rPr>
                <w:color w:val="000000"/>
              </w:rPr>
            </w:pPr>
            <w:r>
              <w:rPr>
                <w:color w:val="000000"/>
              </w:rPr>
              <w:t xml:space="preserve">Задача решена правильно, но с некоторыми </w:t>
            </w:r>
            <w:proofErr w:type="spellStart"/>
            <w:r>
              <w:rPr>
                <w:color w:val="000000"/>
              </w:rPr>
              <w:t>неточноястями</w:t>
            </w:r>
            <w:proofErr w:type="spellEnd"/>
          </w:p>
          <w:p w14:paraId="5950F432"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w:t>
            </w:r>
            <w:r>
              <w:rPr>
                <w:b/>
                <w:color w:val="000000"/>
              </w:rPr>
              <w:t>15</w:t>
            </w:r>
            <w:r w:rsidRPr="00953B76">
              <w:rPr>
                <w:b/>
                <w:color w:val="000000"/>
              </w:rPr>
              <w:t xml:space="preserve"> баллов</w:t>
            </w:r>
            <w:r>
              <w:rPr>
                <w:color w:val="000000"/>
              </w:rPr>
              <w:t>)</w:t>
            </w:r>
          </w:p>
          <w:p w14:paraId="11B505AC" w14:textId="77777777" w:rsidR="006924B7" w:rsidRPr="00C66BEB" w:rsidRDefault="006924B7" w:rsidP="00EF06BA">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80%</w:t>
            </w:r>
          </w:p>
        </w:tc>
      </w:tr>
      <w:tr w:rsidR="006924B7" w:rsidRPr="00C66BEB" w14:paraId="5E13E980" w14:textId="77777777" w:rsidTr="00EF06BA">
        <w:tc>
          <w:tcPr>
            <w:tcW w:w="2092" w:type="dxa"/>
          </w:tcPr>
          <w:p w14:paraId="7635828D" w14:textId="77777777" w:rsidR="006924B7" w:rsidRPr="00C66BEB" w:rsidRDefault="006924B7" w:rsidP="00EF06BA">
            <w:pPr>
              <w:tabs>
                <w:tab w:val="left" w:pos="2295"/>
              </w:tabs>
              <w:jc w:val="center"/>
              <w:rPr>
                <w:b/>
                <w:lang w:eastAsia="en-US"/>
              </w:rPr>
            </w:pPr>
            <w:r>
              <w:rPr>
                <w:b/>
                <w:lang w:eastAsia="en-US"/>
              </w:rPr>
              <w:t>25-35 баллов</w:t>
            </w:r>
          </w:p>
        </w:tc>
        <w:tc>
          <w:tcPr>
            <w:tcW w:w="8081" w:type="dxa"/>
          </w:tcPr>
          <w:p w14:paraId="7DDE59C6"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 xml:space="preserve">10 </w:t>
            </w:r>
            <w:r w:rsidRPr="00953B76">
              <w:rPr>
                <w:b/>
                <w:color w:val="000000"/>
              </w:rPr>
              <w:t>баллов)</w:t>
            </w:r>
          </w:p>
          <w:p w14:paraId="5626F930" w14:textId="77777777" w:rsidR="006924B7" w:rsidRPr="00C66BEB" w:rsidRDefault="006924B7" w:rsidP="00EF06BA">
            <w:pPr>
              <w:pStyle w:val="aff0"/>
              <w:spacing w:before="0" w:beforeAutospacing="0" w:after="0" w:afterAutospacing="0"/>
              <w:rPr>
                <w:color w:val="000000"/>
              </w:rPr>
            </w:pPr>
            <w:r w:rsidRPr="00C66BEB">
              <w:rPr>
                <w:color w:val="000000"/>
              </w:rPr>
              <w:t>-продемонстрировал общее знание изучаемого материала;</w:t>
            </w:r>
          </w:p>
          <w:p w14:paraId="303294CF" w14:textId="77777777" w:rsidR="006924B7" w:rsidRPr="00C66BEB" w:rsidRDefault="006924B7" w:rsidP="00EF06BA">
            <w:pPr>
              <w:pStyle w:val="aff0"/>
              <w:spacing w:before="0" w:beforeAutospacing="0" w:after="0" w:afterAutospacing="0"/>
              <w:rPr>
                <w:color w:val="000000"/>
              </w:rPr>
            </w:pPr>
            <w:r w:rsidRPr="00C66BEB">
              <w:rPr>
                <w:color w:val="000000"/>
              </w:rPr>
              <w:t>-показал общее владение понятийным аппаратом дисциплины;</w:t>
            </w:r>
          </w:p>
          <w:p w14:paraId="1F839208" w14:textId="77777777" w:rsidR="006924B7" w:rsidRDefault="006924B7" w:rsidP="00EF06BA">
            <w:pPr>
              <w:pStyle w:val="aff0"/>
              <w:spacing w:before="0" w:beforeAutospacing="0" w:after="0" w:afterAutospacing="0"/>
              <w:rPr>
                <w:color w:val="000000"/>
              </w:rPr>
            </w:pPr>
            <w:r w:rsidRPr="00C66BEB">
              <w:rPr>
                <w:color w:val="000000"/>
              </w:rPr>
              <w:t>-умеет строить ответ в соответствии со структурой излагаемого вопроса</w:t>
            </w:r>
          </w:p>
          <w:p w14:paraId="158605AA"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 xml:space="preserve">10 -15 </w:t>
            </w:r>
            <w:r w:rsidRPr="00953B76">
              <w:rPr>
                <w:b/>
                <w:color w:val="000000"/>
              </w:rPr>
              <w:t>баллов</w:t>
            </w:r>
            <w:r>
              <w:rPr>
                <w:color w:val="000000"/>
              </w:rPr>
              <w:t>)</w:t>
            </w:r>
          </w:p>
          <w:p w14:paraId="51940C8B" w14:textId="77777777" w:rsidR="006924B7" w:rsidRDefault="006924B7" w:rsidP="00EF06BA">
            <w:pPr>
              <w:pStyle w:val="aff0"/>
              <w:spacing w:before="0" w:beforeAutospacing="0" w:after="0" w:afterAutospacing="0"/>
              <w:rPr>
                <w:color w:val="000000"/>
              </w:rPr>
            </w:pPr>
            <w:r>
              <w:rPr>
                <w:color w:val="000000"/>
              </w:rPr>
              <w:t xml:space="preserve">В задаче верны формулы, </w:t>
            </w:r>
            <w:proofErr w:type="gramStart"/>
            <w:r>
              <w:rPr>
                <w:color w:val="000000"/>
              </w:rPr>
              <w:t>но  ответ</w:t>
            </w:r>
            <w:proofErr w:type="gramEnd"/>
            <w:r>
              <w:rPr>
                <w:color w:val="000000"/>
              </w:rPr>
              <w:t xml:space="preserve"> рассчитан неверно</w:t>
            </w:r>
          </w:p>
          <w:p w14:paraId="37B21CC5"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(5-</w:t>
            </w:r>
            <w:proofErr w:type="gramStart"/>
            <w:r>
              <w:rPr>
                <w:b/>
                <w:color w:val="000000"/>
              </w:rPr>
              <w:t xml:space="preserve">10 </w:t>
            </w:r>
            <w:r w:rsidRPr="00953B76">
              <w:rPr>
                <w:b/>
                <w:color w:val="000000"/>
              </w:rPr>
              <w:t xml:space="preserve"> баллов</w:t>
            </w:r>
            <w:proofErr w:type="gramEnd"/>
            <w:r>
              <w:rPr>
                <w:color w:val="000000"/>
              </w:rPr>
              <w:t>)</w:t>
            </w:r>
          </w:p>
          <w:p w14:paraId="4706771A" w14:textId="77777777" w:rsidR="006924B7" w:rsidRPr="00C66BEB" w:rsidRDefault="006924B7" w:rsidP="00EF06BA">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60%</w:t>
            </w:r>
          </w:p>
        </w:tc>
      </w:tr>
      <w:tr w:rsidR="006924B7" w:rsidRPr="00C66BEB" w14:paraId="469D1104" w14:textId="77777777" w:rsidTr="00EF06BA">
        <w:tc>
          <w:tcPr>
            <w:tcW w:w="2092" w:type="dxa"/>
          </w:tcPr>
          <w:p w14:paraId="3CF1B129" w14:textId="77777777" w:rsidR="006924B7" w:rsidRPr="00C66BEB" w:rsidRDefault="006924B7" w:rsidP="00EF06BA">
            <w:pPr>
              <w:tabs>
                <w:tab w:val="left" w:pos="2295"/>
              </w:tabs>
              <w:jc w:val="both"/>
              <w:rPr>
                <w:b/>
                <w:lang w:eastAsia="en-US"/>
              </w:rPr>
            </w:pPr>
            <w:r>
              <w:rPr>
                <w:b/>
                <w:lang w:eastAsia="en-US"/>
              </w:rPr>
              <w:t>10- 24 баллов</w:t>
            </w:r>
          </w:p>
        </w:tc>
        <w:tc>
          <w:tcPr>
            <w:tcW w:w="8081" w:type="dxa"/>
          </w:tcPr>
          <w:p w14:paraId="1F264DAF"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 xml:space="preserve">5-10 </w:t>
            </w:r>
            <w:r w:rsidRPr="00953B76">
              <w:rPr>
                <w:b/>
                <w:color w:val="000000"/>
              </w:rPr>
              <w:t>баллов)</w:t>
            </w:r>
          </w:p>
          <w:p w14:paraId="1B7EF99C" w14:textId="77777777" w:rsidR="006924B7" w:rsidRPr="00C66BEB" w:rsidRDefault="006924B7" w:rsidP="00EF06BA">
            <w:pPr>
              <w:pStyle w:val="aff0"/>
              <w:spacing w:before="0" w:beforeAutospacing="0" w:after="0" w:afterAutospacing="0"/>
              <w:rPr>
                <w:color w:val="000000"/>
              </w:rPr>
            </w:pPr>
            <w:r w:rsidRPr="00C66BEB">
              <w:rPr>
                <w:color w:val="000000"/>
              </w:rPr>
              <w:t>- продемонстрировал общее знание изучаемого материала;</w:t>
            </w:r>
          </w:p>
          <w:p w14:paraId="713A90A3" w14:textId="77777777" w:rsidR="006924B7" w:rsidRPr="00C66BEB" w:rsidRDefault="006924B7" w:rsidP="00EF06BA">
            <w:pPr>
              <w:pStyle w:val="aff0"/>
              <w:spacing w:before="0" w:beforeAutospacing="0" w:after="0" w:afterAutospacing="0"/>
              <w:rPr>
                <w:color w:val="000000"/>
              </w:rPr>
            </w:pPr>
            <w:r w:rsidRPr="00C66BEB">
              <w:rPr>
                <w:color w:val="000000"/>
              </w:rPr>
              <w:t>-не владеет понятийным аппаратом дисциплины;</w:t>
            </w:r>
          </w:p>
          <w:p w14:paraId="6ECBBB8B" w14:textId="77777777" w:rsidR="006924B7" w:rsidRPr="00C66BEB" w:rsidRDefault="006924B7" w:rsidP="00EF06BA">
            <w:pPr>
              <w:pStyle w:val="aff0"/>
              <w:spacing w:before="0" w:beforeAutospacing="0" w:after="0" w:afterAutospacing="0"/>
              <w:rPr>
                <w:color w:val="000000"/>
              </w:rPr>
            </w:pPr>
            <w:r w:rsidRPr="00C66BEB">
              <w:rPr>
                <w:color w:val="000000"/>
              </w:rPr>
              <w:t>- существенные ошибки при изложении учебного материала;</w:t>
            </w:r>
          </w:p>
          <w:p w14:paraId="18E6A6EE" w14:textId="77777777" w:rsidR="006924B7" w:rsidRDefault="006924B7" w:rsidP="00EF06BA">
            <w:pPr>
              <w:pStyle w:val="aff0"/>
              <w:spacing w:before="0" w:beforeAutospacing="0" w:after="0" w:afterAutospacing="0"/>
              <w:rPr>
                <w:color w:val="000000"/>
              </w:rPr>
            </w:pPr>
            <w:r w:rsidRPr="00C66BEB">
              <w:rPr>
                <w:color w:val="000000"/>
              </w:rPr>
              <w:t>- неумение строить ответ в соответствии со структурой излагаемого вопроса</w:t>
            </w:r>
          </w:p>
          <w:p w14:paraId="639EAD6F"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 xml:space="preserve">0 -9 </w:t>
            </w:r>
            <w:r w:rsidRPr="00953B76">
              <w:rPr>
                <w:b/>
                <w:color w:val="000000"/>
              </w:rPr>
              <w:t>баллов</w:t>
            </w:r>
            <w:r>
              <w:rPr>
                <w:color w:val="000000"/>
              </w:rPr>
              <w:t>)</w:t>
            </w:r>
          </w:p>
          <w:p w14:paraId="59706546" w14:textId="77777777" w:rsidR="006924B7" w:rsidRDefault="006924B7" w:rsidP="00EF06BA">
            <w:pPr>
              <w:pStyle w:val="aff0"/>
              <w:spacing w:before="0" w:beforeAutospacing="0" w:after="0" w:afterAutospacing="0"/>
              <w:rPr>
                <w:color w:val="000000"/>
              </w:rPr>
            </w:pPr>
            <w:r>
              <w:rPr>
                <w:color w:val="000000"/>
              </w:rPr>
              <w:t xml:space="preserve">В задаче имеются незначительные ошибки </w:t>
            </w:r>
            <w:proofErr w:type="gramStart"/>
            <w:r>
              <w:rPr>
                <w:color w:val="000000"/>
              </w:rPr>
              <w:t>в  формулах</w:t>
            </w:r>
            <w:proofErr w:type="gramEnd"/>
            <w:r>
              <w:rPr>
                <w:color w:val="000000"/>
              </w:rPr>
              <w:t xml:space="preserve"> и расчетах</w:t>
            </w:r>
          </w:p>
          <w:p w14:paraId="47EA0220"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(5 </w:t>
            </w:r>
            <w:r w:rsidRPr="00953B76">
              <w:rPr>
                <w:b/>
                <w:color w:val="000000"/>
              </w:rPr>
              <w:t>баллов</w:t>
            </w:r>
            <w:r>
              <w:rPr>
                <w:color w:val="000000"/>
              </w:rPr>
              <w:t>)</w:t>
            </w:r>
          </w:p>
          <w:p w14:paraId="77605B57" w14:textId="77777777" w:rsidR="006924B7" w:rsidRPr="00C66BEB" w:rsidRDefault="006924B7" w:rsidP="00EF06BA">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50%</w:t>
            </w:r>
          </w:p>
        </w:tc>
      </w:tr>
      <w:tr w:rsidR="006924B7" w:rsidRPr="00C66BEB" w14:paraId="329B0627" w14:textId="77777777" w:rsidTr="00EF06BA">
        <w:tc>
          <w:tcPr>
            <w:tcW w:w="2092" w:type="dxa"/>
          </w:tcPr>
          <w:p w14:paraId="12A29C66" w14:textId="77777777" w:rsidR="006924B7" w:rsidRDefault="006924B7" w:rsidP="00EF06BA">
            <w:pPr>
              <w:tabs>
                <w:tab w:val="left" w:pos="2295"/>
              </w:tabs>
              <w:jc w:val="both"/>
              <w:rPr>
                <w:b/>
                <w:lang w:eastAsia="en-US"/>
              </w:rPr>
            </w:pPr>
            <w:r>
              <w:rPr>
                <w:b/>
                <w:lang w:eastAsia="en-US"/>
              </w:rPr>
              <w:t>Менее 10 баллов</w:t>
            </w:r>
          </w:p>
        </w:tc>
        <w:tc>
          <w:tcPr>
            <w:tcW w:w="8081" w:type="dxa"/>
          </w:tcPr>
          <w:p w14:paraId="0356B5A6"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0- 5</w:t>
            </w:r>
            <w:r w:rsidRPr="00953B76">
              <w:rPr>
                <w:b/>
                <w:color w:val="000000"/>
              </w:rPr>
              <w:t>баллов)</w:t>
            </w:r>
          </w:p>
          <w:p w14:paraId="30834473" w14:textId="77777777" w:rsidR="006924B7" w:rsidRPr="00C66BEB" w:rsidRDefault="006924B7" w:rsidP="00EF06BA">
            <w:pPr>
              <w:pStyle w:val="aff0"/>
              <w:spacing w:before="0" w:beforeAutospacing="0" w:after="0" w:afterAutospacing="0"/>
              <w:rPr>
                <w:color w:val="000000"/>
              </w:rPr>
            </w:pPr>
            <w:r w:rsidRPr="00C66BEB">
              <w:rPr>
                <w:color w:val="000000"/>
              </w:rPr>
              <w:t>- не знает значительной части теоретического материала;</w:t>
            </w:r>
          </w:p>
          <w:p w14:paraId="36E5AA86" w14:textId="77777777" w:rsidR="006924B7" w:rsidRPr="00C66BEB" w:rsidRDefault="006924B7" w:rsidP="00EF06BA">
            <w:pPr>
              <w:pStyle w:val="aff0"/>
              <w:spacing w:before="0" w:beforeAutospacing="0" w:after="0" w:afterAutospacing="0"/>
              <w:rPr>
                <w:color w:val="000000"/>
              </w:rPr>
            </w:pPr>
            <w:r w:rsidRPr="00C66BEB">
              <w:rPr>
                <w:color w:val="000000"/>
              </w:rPr>
              <w:lastRenderedPageBreak/>
              <w:t>-не владеет понятийным аппаратом дисциплины;</w:t>
            </w:r>
          </w:p>
          <w:p w14:paraId="23CB99BE" w14:textId="77777777" w:rsidR="006924B7" w:rsidRPr="00C66BEB" w:rsidRDefault="006924B7" w:rsidP="00EF06BA">
            <w:pPr>
              <w:pStyle w:val="aff0"/>
              <w:spacing w:before="0" w:beforeAutospacing="0" w:after="0" w:afterAutospacing="0"/>
              <w:rPr>
                <w:color w:val="000000"/>
              </w:rPr>
            </w:pPr>
            <w:r w:rsidRPr="00C66BEB">
              <w:rPr>
                <w:color w:val="000000"/>
              </w:rPr>
              <w:t>- существенные ошибки при изложении учебного материала;</w:t>
            </w:r>
          </w:p>
          <w:p w14:paraId="54D5D74D" w14:textId="77777777" w:rsidR="006924B7" w:rsidRDefault="006924B7" w:rsidP="00EF06BA">
            <w:pPr>
              <w:pStyle w:val="aff0"/>
              <w:spacing w:before="0" w:beforeAutospacing="0" w:after="0" w:afterAutospacing="0"/>
              <w:rPr>
                <w:color w:val="000000"/>
              </w:rPr>
            </w:pPr>
            <w:r w:rsidRPr="00C66BEB">
              <w:rPr>
                <w:color w:val="000000"/>
              </w:rPr>
              <w:t>- неумение строить ответ в соответствии со структурой излагаемого вопроса</w:t>
            </w:r>
          </w:p>
          <w:p w14:paraId="2AB1978A"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(0- </w:t>
            </w:r>
            <w:r>
              <w:rPr>
                <w:b/>
                <w:color w:val="000000"/>
              </w:rPr>
              <w:t xml:space="preserve">5 </w:t>
            </w:r>
            <w:r w:rsidRPr="00953B76">
              <w:rPr>
                <w:b/>
                <w:color w:val="000000"/>
              </w:rPr>
              <w:t>баллов</w:t>
            </w:r>
            <w:r>
              <w:rPr>
                <w:color w:val="000000"/>
              </w:rPr>
              <w:t>)</w:t>
            </w:r>
          </w:p>
          <w:p w14:paraId="7A0F588E" w14:textId="77777777" w:rsidR="006924B7" w:rsidRDefault="006924B7" w:rsidP="00EF06BA">
            <w:pPr>
              <w:pStyle w:val="aff0"/>
              <w:spacing w:before="0" w:beforeAutospacing="0" w:after="0" w:afterAutospacing="0"/>
              <w:rPr>
                <w:color w:val="000000"/>
              </w:rPr>
            </w:pPr>
            <w:r>
              <w:rPr>
                <w:color w:val="000000"/>
              </w:rPr>
              <w:t xml:space="preserve">В задаче имеются грубые ошибки </w:t>
            </w:r>
            <w:proofErr w:type="gramStart"/>
            <w:r>
              <w:rPr>
                <w:color w:val="000000"/>
              </w:rPr>
              <w:t>в  формулах</w:t>
            </w:r>
            <w:proofErr w:type="gramEnd"/>
            <w:r>
              <w:rPr>
                <w:color w:val="000000"/>
              </w:rPr>
              <w:t xml:space="preserve"> и расчетах или решена неверно</w:t>
            </w:r>
          </w:p>
          <w:p w14:paraId="39C52E1B"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(0 </w:t>
            </w:r>
            <w:r w:rsidRPr="00953B76">
              <w:rPr>
                <w:b/>
                <w:color w:val="000000"/>
              </w:rPr>
              <w:t>баллов</w:t>
            </w:r>
            <w:r>
              <w:rPr>
                <w:color w:val="000000"/>
              </w:rPr>
              <w:t>)</w:t>
            </w:r>
          </w:p>
          <w:p w14:paraId="5C8698A6" w14:textId="77777777" w:rsidR="006924B7" w:rsidRPr="00953B76" w:rsidRDefault="006924B7" w:rsidP="00EF06BA">
            <w:pPr>
              <w:pStyle w:val="aff0"/>
              <w:spacing w:before="0" w:beforeAutospacing="0" w:after="0" w:afterAutospacing="0"/>
              <w:rPr>
                <w:b/>
                <w:color w:val="000000"/>
              </w:rPr>
            </w:pPr>
            <w:r>
              <w:rPr>
                <w:color w:val="000000"/>
              </w:rPr>
              <w:t xml:space="preserve">Тесты решены неверно </w:t>
            </w:r>
          </w:p>
        </w:tc>
      </w:tr>
    </w:tbl>
    <w:p w14:paraId="0047C496" w14:textId="77777777" w:rsidR="006924B7" w:rsidRDefault="006924B7" w:rsidP="006924B7">
      <w:pPr>
        <w:autoSpaceDE w:val="0"/>
        <w:autoSpaceDN w:val="0"/>
        <w:adjustRightInd w:val="0"/>
        <w:ind w:firstLine="709"/>
        <w:jc w:val="center"/>
        <w:rPr>
          <w:b/>
          <w:bCs/>
        </w:rPr>
      </w:pPr>
    </w:p>
    <w:p w14:paraId="5C4D6DBB" w14:textId="77777777" w:rsidR="006924B7" w:rsidRDefault="006924B7" w:rsidP="006924B7">
      <w:pPr>
        <w:autoSpaceDE w:val="0"/>
        <w:autoSpaceDN w:val="0"/>
        <w:adjustRightInd w:val="0"/>
        <w:ind w:firstLine="709"/>
        <w:jc w:val="center"/>
        <w:rPr>
          <w:b/>
          <w:bCs/>
        </w:rPr>
      </w:pPr>
    </w:p>
    <w:p w14:paraId="4B81CD33" w14:textId="77777777" w:rsidR="006924B7" w:rsidRPr="00C66BEB" w:rsidRDefault="006924B7" w:rsidP="006924B7">
      <w:pPr>
        <w:autoSpaceDE w:val="0"/>
        <w:autoSpaceDN w:val="0"/>
        <w:adjustRightInd w:val="0"/>
        <w:ind w:firstLine="709"/>
        <w:jc w:val="center"/>
        <w:rPr>
          <w:b/>
          <w:bCs/>
        </w:rPr>
      </w:pPr>
      <w:r w:rsidRPr="00C66BEB">
        <w:rPr>
          <w:b/>
          <w:bCs/>
        </w:rPr>
        <w:t>Таблица соответствия оценок и общего количества баллов</w:t>
      </w:r>
      <w:r>
        <w:rPr>
          <w:rStyle w:val="a9"/>
          <w:b/>
          <w:bCs/>
        </w:rPr>
        <w:footnoteReference w:id="2"/>
      </w:r>
      <w:r>
        <w:rPr>
          <w:b/>
          <w:bCs/>
        </w:rPr>
        <w:t xml:space="preserve"> </w:t>
      </w:r>
    </w:p>
    <w:tbl>
      <w:tblPr>
        <w:tblStyle w:val="a3"/>
        <w:tblW w:w="0" w:type="auto"/>
        <w:tblLook w:val="04A0" w:firstRow="1" w:lastRow="0" w:firstColumn="1" w:lastColumn="0" w:noHBand="0" w:noVBand="1"/>
      </w:tblPr>
      <w:tblGrid>
        <w:gridCol w:w="5778"/>
        <w:gridCol w:w="4643"/>
      </w:tblGrid>
      <w:tr w:rsidR="006924B7" w:rsidRPr="00C66BEB" w14:paraId="63B47868" w14:textId="77777777" w:rsidTr="00EF06BA">
        <w:tc>
          <w:tcPr>
            <w:tcW w:w="5778" w:type="dxa"/>
          </w:tcPr>
          <w:p w14:paraId="4DAA0CCC" w14:textId="77777777" w:rsidR="006924B7" w:rsidRPr="00C66BEB" w:rsidRDefault="006924B7" w:rsidP="00EF06BA">
            <w:pPr>
              <w:autoSpaceDE w:val="0"/>
              <w:autoSpaceDN w:val="0"/>
              <w:adjustRightInd w:val="0"/>
              <w:jc w:val="center"/>
              <w:rPr>
                <w:b/>
                <w:bCs/>
              </w:rPr>
            </w:pPr>
            <w:r w:rsidRPr="00C66BEB">
              <w:rPr>
                <w:b/>
                <w:bCs/>
              </w:rPr>
              <w:t>Оценка</w:t>
            </w:r>
          </w:p>
        </w:tc>
        <w:tc>
          <w:tcPr>
            <w:tcW w:w="4643" w:type="dxa"/>
          </w:tcPr>
          <w:p w14:paraId="0FB9BDD6" w14:textId="77777777" w:rsidR="006924B7" w:rsidRPr="00C66BEB" w:rsidRDefault="006924B7" w:rsidP="00EF06BA">
            <w:pPr>
              <w:autoSpaceDE w:val="0"/>
              <w:autoSpaceDN w:val="0"/>
              <w:adjustRightInd w:val="0"/>
              <w:jc w:val="center"/>
              <w:rPr>
                <w:b/>
                <w:bCs/>
              </w:rPr>
            </w:pPr>
            <w:r w:rsidRPr="00C66BEB">
              <w:rPr>
                <w:b/>
                <w:bCs/>
              </w:rPr>
              <w:t>Количество баллов</w:t>
            </w:r>
          </w:p>
        </w:tc>
      </w:tr>
      <w:tr w:rsidR="006924B7" w:rsidRPr="00C66BEB" w14:paraId="7781BE44" w14:textId="77777777" w:rsidTr="00EF06BA">
        <w:tc>
          <w:tcPr>
            <w:tcW w:w="5778" w:type="dxa"/>
          </w:tcPr>
          <w:p w14:paraId="1D7C1A6E" w14:textId="77777777" w:rsidR="006924B7" w:rsidRPr="00C66BEB" w:rsidRDefault="006924B7" w:rsidP="00EF06BA">
            <w:pPr>
              <w:jc w:val="center"/>
            </w:pPr>
            <w:r w:rsidRPr="00C66BEB">
              <w:t>Отлично</w:t>
            </w:r>
          </w:p>
        </w:tc>
        <w:tc>
          <w:tcPr>
            <w:tcW w:w="4643" w:type="dxa"/>
          </w:tcPr>
          <w:p w14:paraId="3D0EAFF9" w14:textId="77777777" w:rsidR="006924B7" w:rsidRPr="00C66BEB" w:rsidRDefault="006924B7" w:rsidP="00EF06BA">
            <w:pPr>
              <w:jc w:val="center"/>
            </w:pPr>
            <w:r w:rsidRPr="00C66BEB">
              <w:t>86-100</w:t>
            </w:r>
          </w:p>
        </w:tc>
      </w:tr>
      <w:tr w:rsidR="006924B7" w:rsidRPr="00C66BEB" w14:paraId="48204097" w14:textId="77777777" w:rsidTr="00EF06BA">
        <w:tc>
          <w:tcPr>
            <w:tcW w:w="5778" w:type="dxa"/>
          </w:tcPr>
          <w:p w14:paraId="476D3C9A" w14:textId="77777777" w:rsidR="006924B7" w:rsidRPr="00C66BEB" w:rsidRDefault="006924B7" w:rsidP="00EF06BA">
            <w:pPr>
              <w:jc w:val="center"/>
            </w:pPr>
            <w:r w:rsidRPr="00C66BEB">
              <w:t>Хорошо</w:t>
            </w:r>
          </w:p>
        </w:tc>
        <w:tc>
          <w:tcPr>
            <w:tcW w:w="4643" w:type="dxa"/>
          </w:tcPr>
          <w:p w14:paraId="44BAAA33" w14:textId="77777777" w:rsidR="006924B7" w:rsidRPr="00C66BEB" w:rsidRDefault="006924B7" w:rsidP="00EF06BA">
            <w:pPr>
              <w:jc w:val="center"/>
            </w:pPr>
            <w:r w:rsidRPr="00C66BEB">
              <w:t>70-85</w:t>
            </w:r>
          </w:p>
        </w:tc>
      </w:tr>
      <w:tr w:rsidR="006924B7" w:rsidRPr="00C66BEB" w14:paraId="7076DE0B" w14:textId="77777777" w:rsidTr="00EF06BA">
        <w:tc>
          <w:tcPr>
            <w:tcW w:w="5778" w:type="dxa"/>
          </w:tcPr>
          <w:p w14:paraId="185AC76F" w14:textId="77777777" w:rsidR="006924B7" w:rsidRPr="00C66BEB" w:rsidRDefault="006924B7" w:rsidP="00EF06BA">
            <w:pPr>
              <w:jc w:val="center"/>
            </w:pPr>
            <w:r w:rsidRPr="00C66BEB">
              <w:t>Удовлетворительно</w:t>
            </w:r>
          </w:p>
        </w:tc>
        <w:tc>
          <w:tcPr>
            <w:tcW w:w="4643" w:type="dxa"/>
          </w:tcPr>
          <w:p w14:paraId="6DA1BA59" w14:textId="77777777" w:rsidR="006924B7" w:rsidRPr="00C66BEB" w:rsidRDefault="006924B7" w:rsidP="00EF06BA">
            <w:pPr>
              <w:jc w:val="center"/>
            </w:pPr>
            <w:r w:rsidRPr="00C66BEB">
              <w:t>50-69</w:t>
            </w:r>
          </w:p>
        </w:tc>
      </w:tr>
      <w:tr w:rsidR="006924B7" w:rsidRPr="006456A8" w14:paraId="23A33BA7" w14:textId="77777777" w:rsidTr="00EF06BA">
        <w:tc>
          <w:tcPr>
            <w:tcW w:w="5778" w:type="dxa"/>
          </w:tcPr>
          <w:p w14:paraId="1B3133A0" w14:textId="77777777" w:rsidR="006924B7" w:rsidRPr="00C66BEB" w:rsidRDefault="006924B7" w:rsidP="00EF06BA">
            <w:pPr>
              <w:jc w:val="center"/>
            </w:pPr>
            <w:r w:rsidRPr="00C66BEB">
              <w:t>Неудовлетворительно</w:t>
            </w:r>
          </w:p>
        </w:tc>
        <w:tc>
          <w:tcPr>
            <w:tcW w:w="4643" w:type="dxa"/>
          </w:tcPr>
          <w:p w14:paraId="49963CB1" w14:textId="77777777" w:rsidR="006924B7" w:rsidRPr="006456A8" w:rsidRDefault="006924B7" w:rsidP="00EF06BA">
            <w:pPr>
              <w:jc w:val="center"/>
            </w:pPr>
            <w:r w:rsidRPr="00C66BEB">
              <w:t>Менее 50</w:t>
            </w:r>
          </w:p>
        </w:tc>
      </w:tr>
    </w:tbl>
    <w:p w14:paraId="483437FB" w14:textId="77777777" w:rsidR="006924B7" w:rsidRPr="00963F57" w:rsidRDefault="006924B7" w:rsidP="006924B7">
      <w:pPr>
        <w:jc w:val="center"/>
      </w:pPr>
    </w:p>
    <w:p w14:paraId="16546882" w14:textId="77777777" w:rsidR="006924B7" w:rsidRPr="00FA0BCC" w:rsidRDefault="006924B7" w:rsidP="006924B7">
      <w:pPr>
        <w:widowControl w:val="0"/>
        <w:shd w:val="clear" w:color="auto" w:fill="FFFFFF"/>
        <w:autoSpaceDE w:val="0"/>
        <w:autoSpaceDN w:val="0"/>
        <w:adjustRightInd w:val="0"/>
        <w:ind w:firstLine="851"/>
        <w:jc w:val="both"/>
        <w:rPr>
          <w:bCs/>
        </w:rPr>
      </w:pPr>
    </w:p>
    <w:p w14:paraId="3F3A1247" w14:textId="77777777" w:rsidR="006924B7" w:rsidRPr="005F7CF8" w:rsidRDefault="006924B7" w:rsidP="006924B7">
      <w:pPr>
        <w:ind w:firstLine="709"/>
        <w:jc w:val="both"/>
        <w:rPr>
          <w:bCs/>
        </w:rPr>
      </w:pPr>
    </w:p>
    <w:p w14:paraId="4F552637" w14:textId="77777777" w:rsidR="006924B7" w:rsidRPr="004142A6" w:rsidRDefault="006924B7" w:rsidP="006924B7">
      <w:pPr>
        <w:shd w:val="clear" w:color="auto" w:fill="FFFFFF"/>
        <w:jc w:val="both"/>
        <w:rPr>
          <w:b/>
          <w:bCs/>
          <w:color w:val="000000"/>
          <w:spacing w:val="3"/>
          <w:sz w:val="28"/>
          <w:szCs w:val="28"/>
        </w:rPr>
      </w:pPr>
    </w:p>
    <w:sectPr w:rsidR="006924B7" w:rsidRPr="004142A6" w:rsidSect="0061239A">
      <w:headerReference w:type="default" r:id="rId14"/>
      <w:pgSz w:w="11906" w:h="16838"/>
      <w:pgMar w:top="567"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A5E9FD" w14:textId="77777777" w:rsidR="00427D1D" w:rsidRDefault="00427D1D" w:rsidP="0033267D">
      <w:r>
        <w:separator/>
      </w:r>
    </w:p>
  </w:endnote>
  <w:endnote w:type="continuationSeparator" w:id="0">
    <w:p w14:paraId="53FEA2AC" w14:textId="77777777" w:rsidR="00427D1D" w:rsidRDefault="00427D1D" w:rsidP="003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_AvanteNrBook">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Helios">
    <w:altName w:val="Helios"/>
    <w:panose1 w:val="00000000000000000000"/>
    <w:charset w:val="CC"/>
    <w:family w:val="swiss"/>
    <w:notTrueType/>
    <w:pitch w:val="default"/>
    <w:sig w:usb0="00000201" w:usb1="00000000" w:usb2="00000000" w:usb3="00000000" w:csb0="00000004" w:csb1="00000000"/>
  </w:font>
  <w:font w:name="BDOGPA+TimesNewRoman">
    <w:altName w:val="Times New Roman"/>
    <w:panose1 w:val="00000000000000000000"/>
    <w:charset w:val="00"/>
    <w:family w:val="roman"/>
    <w:notTrueType/>
    <w:pitch w:val="default"/>
    <w:sig w:usb0="00000003" w:usb1="00000000" w:usb2="00000000" w:usb3="00000000" w:csb0="00000001" w:csb1="00000000"/>
  </w:font>
  <w:font w:name="PragmaticaCondC">
    <w:altName w:val="Blackadder ITC"/>
    <w:panose1 w:val="00000000000000000000"/>
    <w:charset w:val="00"/>
    <w:family w:val="decorative"/>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Batang">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5778B" w14:textId="77777777" w:rsidR="00427D1D" w:rsidRDefault="00427D1D" w:rsidP="0033267D">
      <w:r>
        <w:separator/>
      </w:r>
    </w:p>
  </w:footnote>
  <w:footnote w:type="continuationSeparator" w:id="0">
    <w:p w14:paraId="16CD0D21" w14:textId="77777777" w:rsidR="00427D1D" w:rsidRDefault="00427D1D" w:rsidP="0033267D">
      <w:r>
        <w:continuationSeparator/>
      </w:r>
    </w:p>
  </w:footnote>
  <w:footnote w:id="1">
    <w:p w14:paraId="1651BF1D" w14:textId="77777777" w:rsidR="00FC4723" w:rsidRPr="00D227BD" w:rsidRDefault="00FC4723" w:rsidP="00FC4723">
      <w:pPr>
        <w:pStyle w:val="a7"/>
      </w:pPr>
      <w:r>
        <w:rPr>
          <w:rStyle w:val="a9"/>
        </w:rPr>
        <w:footnoteRef/>
      </w:r>
      <w:r>
        <w:t xml:space="preserve"> В</w:t>
      </w:r>
      <w:r w:rsidRPr="00D227BD">
        <w:t>иды оце</w:t>
      </w:r>
      <w:r>
        <w:t>ночных средств</w:t>
      </w:r>
      <w:r w:rsidRPr="00DF62D0">
        <w:t xml:space="preserve">: </w:t>
      </w:r>
      <w:r w:rsidRPr="00DF62D0">
        <w:rPr>
          <w:i/>
          <w:color w:val="000000" w:themeColor="text1"/>
        </w:rPr>
        <w:t>тестовые задания</w:t>
      </w:r>
      <w:r w:rsidRPr="00DF62D0">
        <w:rPr>
          <w:i/>
        </w:rPr>
        <w:t>, вопросы для устного/письменного опроса, задания в виде расчетных задач, мини-кейсы, ситуационные задачи, практико-ориентированные задания</w:t>
      </w:r>
      <w:r w:rsidRPr="00DF62D0">
        <w:t>.</w:t>
      </w:r>
    </w:p>
  </w:footnote>
  <w:footnote w:id="2">
    <w:p w14:paraId="31DBF979" w14:textId="77777777" w:rsidR="006924B7" w:rsidRDefault="006924B7" w:rsidP="006924B7">
      <w:pPr>
        <w:pStyle w:val="a7"/>
      </w:pPr>
      <w:r>
        <w:rPr>
          <w:rStyle w:val="a9"/>
        </w:rPr>
        <w:footnoteRef/>
      </w:r>
      <w:r>
        <w:t xml:space="preserve"> Согласно </w:t>
      </w:r>
      <w:proofErr w:type="gramStart"/>
      <w:r>
        <w:t>Приказу  от</w:t>
      </w:r>
      <w:proofErr w:type="gramEnd"/>
      <w:r>
        <w:t xml:space="preserve"> 23.03.2017 №0557/о «Об утверждении Положения проведения текущего контроля успеваемости и промежуточной аттестации обучающихся по программам бакалавриата и магистратуры в </w:t>
      </w:r>
      <w:proofErr w:type="spellStart"/>
      <w:r>
        <w:t>Финуниверситете</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5509926"/>
      <w:docPartObj>
        <w:docPartGallery w:val="Page Numbers (Top of Page)"/>
        <w:docPartUnique/>
      </w:docPartObj>
    </w:sdtPr>
    <w:sdtEndPr/>
    <w:sdtContent>
      <w:p w14:paraId="17523AD0" w14:textId="77777777" w:rsidR="00FC4723" w:rsidRDefault="00FC4723">
        <w:pPr>
          <w:pStyle w:val="ac"/>
          <w:jc w:val="center"/>
        </w:pPr>
        <w:r>
          <w:fldChar w:fldCharType="begin"/>
        </w:r>
        <w:r>
          <w:instrText>PAGE   \* MERGEFORMAT</w:instrText>
        </w:r>
        <w:r>
          <w:fldChar w:fldCharType="separate"/>
        </w:r>
        <w:r>
          <w:rPr>
            <w:noProof/>
          </w:rPr>
          <w:t>2</w:t>
        </w:r>
        <w:r>
          <w:fldChar w:fldCharType="end"/>
        </w:r>
      </w:p>
    </w:sdtContent>
  </w:sdt>
  <w:p w14:paraId="48A70D36" w14:textId="77777777" w:rsidR="00FC4723" w:rsidRDefault="00FC4723">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9446" w14:textId="77777777" w:rsidR="00FC4723" w:rsidRPr="00FD6935" w:rsidRDefault="00FC4723" w:rsidP="00FD693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54F844FE"/>
    <w:lvl w:ilvl="0">
      <w:start w:val="1"/>
      <w:numFmt w:val="bullet"/>
      <w:pStyle w:val="2"/>
      <w:lvlText w:val=""/>
      <w:lvlJc w:val="left"/>
      <w:pPr>
        <w:tabs>
          <w:tab w:val="num" w:pos="291"/>
        </w:tabs>
        <w:ind w:left="291" w:hanging="360"/>
      </w:pPr>
      <w:rPr>
        <w:rFonts w:ascii="Symbol" w:hAnsi="Symbol" w:hint="default"/>
      </w:rPr>
    </w:lvl>
  </w:abstractNum>
  <w:abstractNum w:abstractNumId="1" w15:restartNumberingAfterBreak="0">
    <w:nsid w:val="06B33FFF"/>
    <w:multiLevelType w:val="hybridMultilevel"/>
    <w:tmpl w:val="CDC2276E"/>
    <w:lvl w:ilvl="0" w:tplc="A13CF718">
      <w:start w:val="1"/>
      <w:numFmt w:val="decimal"/>
      <w:lvlText w:val="%1."/>
      <w:lvlJc w:val="left"/>
      <w:pPr>
        <w:ind w:left="754" w:hanging="360"/>
      </w:pPr>
      <w:rPr>
        <w:rFonts w:hint="default"/>
        <w:sz w:val="24"/>
        <w:szCs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 w15:restartNumberingAfterBreak="0">
    <w:nsid w:val="0A033467"/>
    <w:multiLevelType w:val="hybridMultilevel"/>
    <w:tmpl w:val="227417B0"/>
    <w:lvl w:ilvl="0" w:tplc="A1523B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B162CA"/>
    <w:multiLevelType w:val="hybridMultilevel"/>
    <w:tmpl w:val="EF64698C"/>
    <w:lvl w:ilvl="0" w:tplc="A13CF71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380052"/>
    <w:multiLevelType w:val="hybridMultilevel"/>
    <w:tmpl w:val="782EE0EC"/>
    <w:lvl w:ilvl="0" w:tplc="C78E0E5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1DD73F3"/>
    <w:multiLevelType w:val="hybridMultilevel"/>
    <w:tmpl w:val="FA1246DA"/>
    <w:lvl w:ilvl="0" w:tplc="A13CF71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82BCB"/>
    <w:multiLevelType w:val="hybridMultilevel"/>
    <w:tmpl w:val="6A14EC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8E7096"/>
    <w:multiLevelType w:val="hybridMultilevel"/>
    <w:tmpl w:val="AAF062C4"/>
    <w:lvl w:ilvl="0" w:tplc="507C3F3C">
      <w:start w:val="1"/>
      <w:numFmt w:val="decimal"/>
      <w:lvlText w:val="%1)"/>
      <w:lvlJc w:val="left"/>
      <w:pPr>
        <w:ind w:left="1103" w:hanging="360"/>
      </w:pPr>
      <w:rPr>
        <w:rFonts w:hint="default"/>
        <w:sz w:val="24"/>
        <w:szCs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15:restartNumberingAfterBreak="0">
    <w:nsid w:val="214B793D"/>
    <w:multiLevelType w:val="hybridMultilevel"/>
    <w:tmpl w:val="B1AA597A"/>
    <w:lvl w:ilvl="0" w:tplc="FF6A3DEC">
      <w:start w:val="1"/>
      <w:numFmt w:val="bullet"/>
      <w:lvlText w:val=""/>
      <w:lvlJc w:val="left"/>
      <w:pPr>
        <w:tabs>
          <w:tab w:val="num" w:pos="720"/>
        </w:tabs>
        <w:ind w:left="720" w:hanging="360"/>
      </w:pPr>
      <w:rPr>
        <w:rFonts w:ascii="Wingdings 2" w:hAnsi="Wingdings 2" w:hint="default"/>
      </w:rPr>
    </w:lvl>
    <w:lvl w:ilvl="1" w:tplc="07C45FA4" w:tentative="1">
      <w:start w:val="1"/>
      <w:numFmt w:val="bullet"/>
      <w:lvlText w:val=""/>
      <w:lvlJc w:val="left"/>
      <w:pPr>
        <w:tabs>
          <w:tab w:val="num" w:pos="1440"/>
        </w:tabs>
        <w:ind w:left="1440" w:hanging="360"/>
      </w:pPr>
      <w:rPr>
        <w:rFonts w:ascii="Wingdings 2" w:hAnsi="Wingdings 2" w:hint="default"/>
      </w:rPr>
    </w:lvl>
    <w:lvl w:ilvl="2" w:tplc="A6327B7A" w:tentative="1">
      <w:start w:val="1"/>
      <w:numFmt w:val="bullet"/>
      <w:lvlText w:val=""/>
      <w:lvlJc w:val="left"/>
      <w:pPr>
        <w:tabs>
          <w:tab w:val="num" w:pos="2160"/>
        </w:tabs>
        <w:ind w:left="2160" w:hanging="360"/>
      </w:pPr>
      <w:rPr>
        <w:rFonts w:ascii="Wingdings 2" w:hAnsi="Wingdings 2" w:hint="default"/>
      </w:rPr>
    </w:lvl>
    <w:lvl w:ilvl="3" w:tplc="8814F422" w:tentative="1">
      <w:start w:val="1"/>
      <w:numFmt w:val="bullet"/>
      <w:lvlText w:val=""/>
      <w:lvlJc w:val="left"/>
      <w:pPr>
        <w:tabs>
          <w:tab w:val="num" w:pos="2880"/>
        </w:tabs>
        <w:ind w:left="2880" w:hanging="360"/>
      </w:pPr>
      <w:rPr>
        <w:rFonts w:ascii="Wingdings 2" w:hAnsi="Wingdings 2" w:hint="default"/>
      </w:rPr>
    </w:lvl>
    <w:lvl w:ilvl="4" w:tplc="75BC26F4" w:tentative="1">
      <w:start w:val="1"/>
      <w:numFmt w:val="bullet"/>
      <w:lvlText w:val=""/>
      <w:lvlJc w:val="left"/>
      <w:pPr>
        <w:tabs>
          <w:tab w:val="num" w:pos="3600"/>
        </w:tabs>
        <w:ind w:left="3600" w:hanging="360"/>
      </w:pPr>
      <w:rPr>
        <w:rFonts w:ascii="Wingdings 2" w:hAnsi="Wingdings 2" w:hint="default"/>
      </w:rPr>
    </w:lvl>
    <w:lvl w:ilvl="5" w:tplc="CBD428C0" w:tentative="1">
      <w:start w:val="1"/>
      <w:numFmt w:val="bullet"/>
      <w:lvlText w:val=""/>
      <w:lvlJc w:val="left"/>
      <w:pPr>
        <w:tabs>
          <w:tab w:val="num" w:pos="4320"/>
        </w:tabs>
        <w:ind w:left="4320" w:hanging="360"/>
      </w:pPr>
      <w:rPr>
        <w:rFonts w:ascii="Wingdings 2" w:hAnsi="Wingdings 2" w:hint="default"/>
      </w:rPr>
    </w:lvl>
    <w:lvl w:ilvl="6" w:tplc="AAAC2B82" w:tentative="1">
      <w:start w:val="1"/>
      <w:numFmt w:val="bullet"/>
      <w:lvlText w:val=""/>
      <w:lvlJc w:val="left"/>
      <w:pPr>
        <w:tabs>
          <w:tab w:val="num" w:pos="5040"/>
        </w:tabs>
        <w:ind w:left="5040" w:hanging="360"/>
      </w:pPr>
      <w:rPr>
        <w:rFonts w:ascii="Wingdings 2" w:hAnsi="Wingdings 2" w:hint="default"/>
      </w:rPr>
    </w:lvl>
    <w:lvl w:ilvl="7" w:tplc="8EFE0C70" w:tentative="1">
      <w:start w:val="1"/>
      <w:numFmt w:val="bullet"/>
      <w:lvlText w:val=""/>
      <w:lvlJc w:val="left"/>
      <w:pPr>
        <w:tabs>
          <w:tab w:val="num" w:pos="5760"/>
        </w:tabs>
        <w:ind w:left="5760" w:hanging="360"/>
      </w:pPr>
      <w:rPr>
        <w:rFonts w:ascii="Wingdings 2" w:hAnsi="Wingdings 2" w:hint="default"/>
      </w:rPr>
    </w:lvl>
    <w:lvl w:ilvl="8" w:tplc="69FEB412"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10" w15:restartNumberingAfterBreak="0">
    <w:nsid w:val="23A942B7"/>
    <w:multiLevelType w:val="hybridMultilevel"/>
    <w:tmpl w:val="844CDDA0"/>
    <w:lvl w:ilvl="0" w:tplc="D2909C5A">
      <w:start w:val="1"/>
      <w:numFmt w:val="russianLower"/>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732FFC"/>
    <w:multiLevelType w:val="multilevel"/>
    <w:tmpl w:val="30E8BA1E"/>
    <w:lvl w:ilvl="0">
      <w:start w:val="2"/>
      <w:numFmt w:val="decimal"/>
      <w:lvlText w:val="%1"/>
      <w:lvlJc w:val="left"/>
      <w:pPr>
        <w:ind w:left="375" w:hanging="375"/>
      </w:pPr>
      <w:rPr>
        <w:rFonts w:hint="default"/>
      </w:rPr>
    </w:lvl>
    <w:lvl w:ilvl="1">
      <w:start w:val="2"/>
      <w:numFmt w:val="decimal"/>
      <w:lvlText w:val="%1.%2"/>
      <w:lvlJc w:val="left"/>
      <w:pPr>
        <w:ind w:left="1793"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12" w15:restartNumberingAfterBreak="0">
    <w:nsid w:val="35CF15F1"/>
    <w:multiLevelType w:val="hybridMultilevel"/>
    <w:tmpl w:val="D130A9E0"/>
    <w:lvl w:ilvl="0" w:tplc="0419000F">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3E3FA4"/>
    <w:multiLevelType w:val="hybridMultilevel"/>
    <w:tmpl w:val="69BCE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0474FC"/>
    <w:multiLevelType w:val="hybridMultilevel"/>
    <w:tmpl w:val="60EC970A"/>
    <w:lvl w:ilvl="0" w:tplc="E9BC5618">
      <w:start w:val="1"/>
      <w:numFmt w:val="bullet"/>
      <w:lvlText w:val=""/>
      <w:lvlJc w:val="left"/>
      <w:pPr>
        <w:tabs>
          <w:tab w:val="num" w:pos="720"/>
        </w:tabs>
        <w:ind w:left="720" w:hanging="360"/>
      </w:pPr>
      <w:rPr>
        <w:rFonts w:ascii="Wingdings 2" w:hAnsi="Wingdings 2" w:hint="default"/>
      </w:rPr>
    </w:lvl>
    <w:lvl w:ilvl="1" w:tplc="40E639AA" w:tentative="1">
      <w:start w:val="1"/>
      <w:numFmt w:val="bullet"/>
      <w:lvlText w:val=""/>
      <w:lvlJc w:val="left"/>
      <w:pPr>
        <w:tabs>
          <w:tab w:val="num" w:pos="1440"/>
        </w:tabs>
        <w:ind w:left="1440" w:hanging="360"/>
      </w:pPr>
      <w:rPr>
        <w:rFonts w:ascii="Wingdings 2" w:hAnsi="Wingdings 2" w:hint="default"/>
      </w:rPr>
    </w:lvl>
    <w:lvl w:ilvl="2" w:tplc="84F0859C" w:tentative="1">
      <w:start w:val="1"/>
      <w:numFmt w:val="bullet"/>
      <w:lvlText w:val=""/>
      <w:lvlJc w:val="left"/>
      <w:pPr>
        <w:tabs>
          <w:tab w:val="num" w:pos="2160"/>
        </w:tabs>
        <w:ind w:left="2160" w:hanging="360"/>
      </w:pPr>
      <w:rPr>
        <w:rFonts w:ascii="Wingdings 2" w:hAnsi="Wingdings 2" w:hint="default"/>
      </w:rPr>
    </w:lvl>
    <w:lvl w:ilvl="3" w:tplc="417A3F06" w:tentative="1">
      <w:start w:val="1"/>
      <w:numFmt w:val="bullet"/>
      <w:lvlText w:val=""/>
      <w:lvlJc w:val="left"/>
      <w:pPr>
        <w:tabs>
          <w:tab w:val="num" w:pos="2880"/>
        </w:tabs>
        <w:ind w:left="2880" w:hanging="360"/>
      </w:pPr>
      <w:rPr>
        <w:rFonts w:ascii="Wingdings 2" w:hAnsi="Wingdings 2" w:hint="default"/>
      </w:rPr>
    </w:lvl>
    <w:lvl w:ilvl="4" w:tplc="208E4DEA" w:tentative="1">
      <w:start w:val="1"/>
      <w:numFmt w:val="bullet"/>
      <w:lvlText w:val=""/>
      <w:lvlJc w:val="left"/>
      <w:pPr>
        <w:tabs>
          <w:tab w:val="num" w:pos="3600"/>
        </w:tabs>
        <w:ind w:left="3600" w:hanging="360"/>
      </w:pPr>
      <w:rPr>
        <w:rFonts w:ascii="Wingdings 2" w:hAnsi="Wingdings 2" w:hint="default"/>
      </w:rPr>
    </w:lvl>
    <w:lvl w:ilvl="5" w:tplc="7AB6FC46" w:tentative="1">
      <w:start w:val="1"/>
      <w:numFmt w:val="bullet"/>
      <w:lvlText w:val=""/>
      <w:lvlJc w:val="left"/>
      <w:pPr>
        <w:tabs>
          <w:tab w:val="num" w:pos="4320"/>
        </w:tabs>
        <w:ind w:left="4320" w:hanging="360"/>
      </w:pPr>
      <w:rPr>
        <w:rFonts w:ascii="Wingdings 2" w:hAnsi="Wingdings 2" w:hint="default"/>
      </w:rPr>
    </w:lvl>
    <w:lvl w:ilvl="6" w:tplc="D034F030" w:tentative="1">
      <w:start w:val="1"/>
      <w:numFmt w:val="bullet"/>
      <w:lvlText w:val=""/>
      <w:lvlJc w:val="left"/>
      <w:pPr>
        <w:tabs>
          <w:tab w:val="num" w:pos="5040"/>
        </w:tabs>
        <w:ind w:left="5040" w:hanging="360"/>
      </w:pPr>
      <w:rPr>
        <w:rFonts w:ascii="Wingdings 2" w:hAnsi="Wingdings 2" w:hint="default"/>
      </w:rPr>
    </w:lvl>
    <w:lvl w:ilvl="7" w:tplc="F6B064C4" w:tentative="1">
      <w:start w:val="1"/>
      <w:numFmt w:val="bullet"/>
      <w:lvlText w:val=""/>
      <w:lvlJc w:val="left"/>
      <w:pPr>
        <w:tabs>
          <w:tab w:val="num" w:pos="5760"/>
        </w:tabs>
        <w:ind w:left="5760" w:hanging="360"/>
      </w:pPr>
      <w:rPr>
        <w:rFonts w:ascii="Wingdings 2" w:hAnsi="Wingdings 2" w:hint="default"/>
      </w:rPr>
    </w:lvl>
    <w:lvl w:ilvl="8" w:tplc="3A3EB1C4"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43B11C63"/>
    <w:multiLevelType w:val="hybridMultilevel"/>
    <w:tmpl w:val="D9508554"/>
    <w:lvl w:ilvl="0" w:tplc="2F9E456E">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3A729E"/>
    <w:multiLevelType w:val="hybridMultilevel"/>
    <w:tmpl w:val="99C6B1F2"/>
    <w:lvl w:ilvl="0" w:tplc="21DC582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851167"/>
    <w:multiLevelType w:val="hybridMultilevel"/>
    <w:tmpl w:val="AF969A02"/>
    <w:lvl w:ilvl="0" w:tplc="C3B2FB50">
      <w:start w:val="1"/>
      <w:numFmt w:val="russianLower"/>
      <w:lvlText w:val="%1)"/>
      <w:lvlJc w:val="left"/>
      <w:pPr>
        <w:ind w:left="862" w:hanging="360"/>
      </w:pPr>
      <w:rPr>
        <w:rFonts w:hint="default"/>
        <w:b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4F1F0CBF"/>
    <w:multiLevelType w:val="multilevel"/>
    <w:tmpl w:val="4BE059B4"/>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F5118D8"/>
    <w:multiLevelType w:val="hybridMultilevel"/>
    <w:tmpl w:val="FF04D856"/>
    <w:lvl w:ilvl="0" w:tplc="FD065F5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3412591"/>
    <w:multiLevelType w:val="hybridMultilevel"/>
    <w:tmpl w:val="B58A0EFC"/>
    <w:lvl w:ilvl="0" w:tplc="A1523B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6C0D20"/>
    <w:multiLevelType w:val="hybridMultilevel"/>
    <w:tmpl w:val="82D81F92"/>
    <w:lvl w:ilvl="0" w:tplc="AA168C96">
      <w:start w:val="1"/>
      <w:numFmt w:val="decimal"/>
      <w:lvlText w:val="%1)"/>
      <w:lvlJc w:val="left"/>
      <w:pPr>
        <w:tabs>
          <w:tab w:val="num" w:pos="720"/>
        </w:tabs>
        <w:ind w:left="720" w:hanging="360"/>
      </w:pPr>
    </w:lvl>
    <w:lvl w:ilvl="1" w:tplc="C5E67D0A" w:tentative="1">
      <w:start w:val="1"/>
      <w:numFmt w:val="decimal"/>
      <w:lvlText w:val="%2)"/>
      <w:lvlJc w:val="left"/>
      <w:pPr>
        <w:tabs>
          <w:tab w:val="num" w:pos="1440"/>
        </w:tabs>
        <w:ind w:left="1440" w:hanging="360"/>
      </w:pPr>
    </w:lvl>
    <w:lvl w:ilvl="2" w:tplc="51467902" w:tentative="1">
      <w:start w:val="1"/>
      <w:numFmt w:val="decimal"/>
      <w:lvlText w:val="%3)"/>
      <w:lvlJc w:val="left"/>
      <w:pPr>
        <w:tabs>
          <w:tab w:val="num" w:pos="2160"/>
        </w:tabs>
        <w:ind w:left="2160" w:hanging="360"/>
      </w:pPr>
    </w:lvl>
    <w:lvl w:ilvl="3" w:tplc="A0C6655C" w:tentative="1">
      <w:start w:val="1"/>
      <w:numFmt w:val="decimal"/>
      <w:lvlText w:val="%4)"/>
      <w:lvlJc w:val="left"/>
      <w:pPr>
        <w:tabs>
          <w:tab w:val="num" w:pos="2880"/>
        </w:tabs>
        <w:ind w:left="2880" w:hanging="360"/>
      </w:pPr>
    </w:lvl>
    <w:lvl w:ilvl="4" w:tplc="DBA0391C" w:tentative="1">
      <w:start w:val="1"/>
      <w:numFmt w:val="decimal"/>
      <w:lvlText w:val="%5)"/>
      <w:lvlJc w:val="left"/>
      <w:pPr>
        <w:tabs>
          <w:tab w:val="num" w:pos="3600"/>
        </w:tabs>
        <w:ind w:left="3600" w:hanging="360"/>
      </w:pPr>
    </w:lvl>
    <w:lvl w:ilvl="5" w:tplc="3E4082CA" w:tentative="1">
      <w:start w:val="1"/>
      <w:numFmt w:val="decimal"/>
      <w:lvlText w:val="%6)"/>
      <w:lvlJc w:val="left"/>
      <w:pPr>
        <w:tabs>
          <w:tab w:val="num" w:pos="4320"/>
        </w:tabs>
        <w:ind w:left="4320" w:hanging="360"/>
      </w:pPr>
    </w:lvl>
    <w:lvl w:ilvl="6" w:tplc="E500D472" w:tentative="1">
      <w:start w:val="1"/>
      <w:numFmt w:val="decimal"/>
      <w:lvlText w:val="%7)"/>
      <w:lvlJc w:val="left"/>
      <w:pPr>
        <w:tabs>
          <w:tab w:val="num" w:pos="5040"/>
        </w:tabs>
        <w:ind w:left="5040" w:hanging="360"/>
      </w:pPr>
    </w:lvl>
    <w:lvl w:ilvl="7" w:tplc="94865436" w:tentative="1">
      <w:start w:val="1"/>
      <w:numFmt w:val="decimal"/>
      <w:lvlText w:val="%8)"/>
      <w:lvlJc w:val="left"/>
      <w:pPr>
        <w:tabs>
          <w:tab w:val="num" w:pos="5760"/>
        </w:tabs>
        <w:ind w:left="5760" w:hanging="360"/>
      </w:pPr>
    </w:lvl>
    <w:lvl w:ilvl="8" w:tplc="EB5CE40C" w:tentative="1">
      <w:start w:val="1"/>
      <w:numFmt w:val="decimal"/>
      <w:lvlText w:val="%9)"/>
      <w:lvlJc w:val="left"/>
      <w:pPr>
        <w:tabs>
          <w:tab w:val="num" w:pos="6480"/>
        </w:tabs>
        <w:ind w:left="6480" w:hanging="360"/>
      </w:pPr>
    </w:lvl>
  </w:abstractNum>
  <w:abstractNum w:abstractNumId="23" w15:restartNumberingAfterBreak="0">
    <w:nsid w:val="67A4513A"/>
    <w:multiLevelType w:val="multilevel"/>
    <w:tmpl w:val="A1D0175E"/>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6C635F63"/>
    <w:multiLevelType w:val="hybridMultilevel"/>
    <w:tmpl w:val="2A988C96"/>
    <w:lvl w:ilvl="0" w:tplc="476094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D6F0A66"/>
    <w:multiLevelType w:val="multilevel"/>
    <w:tmpl w:val="B1F47B80"/>
    <w:styleLink w:val="1"/>
    <w:lvl w:ilvl="0">
      <w:start w:val="1"/>
      <w:numFmt w:val="bullet"/>
      <w:lvlText w:val=""/>
      <w:lvlJc w:val="left"/>
      <w:pPr>
        <w:tabs>
          <w:tab w:val="num" w:pos="851"/>
        </w:tabs>
        <w:ind w:left="851" w:hanging="284"/>
      </w:pPr>
      <w:rPr>
        <w:rFonts w:ascii="Symbol" w:hAnsi="Symbol" w:hint="default"/>
        <w:b/>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B4445B"/>
    <w:multiLevelType w:val="hybridMultilevel"/>
    <w:tmpl w:val="7C80DE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4E074CF"/>
    <w:multiLevelType w:val="hybridMultilevel"/>
    <w:tmpl w:val="1F6CC8DC"/>
    <w:lvl w:ilvl="0" w:tplc="1F42A1E0">
      <w:start w:val="1"/>
      <w:numFmt w:val="decimal"/>
      <w:lvlText w:val="%1."/>
      <w:lvlJc w:val="left"/>
      <w:pPr>
        <w:ind w:left="1069" w:hanging="360"/>
      </w:pPr>
      <w:rPr>
        <w:rFonts w:ascii="Times New Roman" w:hAnsi="Times New Roman" w:cs="Times New Roman" w:hint="default"/>
        <w:sz w:val="28"/>
        <w:szCs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29" w15:restartNumberingAfterBreak="0">
    <w:nsid w:val="7DF16449"/>
    <w:multiLevelType w:val="hybridMultilevel"/>
    <w:tmpl w:val="3B1AB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0"/>
  </w:num>
  <w:num w:numId="3">
    <w:abstractNumId w:val="25"/>
  </w:num>
  <w:num w:numId="4">
    <w:abstractNumId w:val="11"/>
  </w:num>
  <w:num w:numId="5">
    <w:abstractNumId w:val="24"/>
  </w:num>
  <w:num w:numId="6">
    <w:abstractNumId w:val="21"/>
  </w:num>
  <w:num w:numId="7">
    <w:abstractNumId w:val="19"/>
  </w:num>
  <w:num w:numId="8">
    <w:abstractNumId w:val="27"/>
  </w:num>
  <w:num w:numId="9">
    <w:abstractNumId w:val="20"/>
  </w:num>
  <w:num w:numId="10">
    <w:abstractNumId w:val="10"/>
  </w:num>
  <w:num w:numId="11">
    <w:abstractNumId w:val="7"/>
  </w:num>
  <w:num w:numId="12">
    <w:abstractNumId w:val="4"/>
  </w:num>
  <w:num w:numId="13">
    <w:abstractNumId w:val="22"/>
  </w:num>
  <w:num w:numId="14">
    <w:abstractNumId w:val="2"/>
  </w:num>
  <w:num w:numId="15">
    <w:abstractNumId w:val="16"/>
  </w:num>
  <w:num w:numId="16">
    <w:abstractNumId w:val="3"/>
  </w:num>
  <w:num w:numId="17">
    <w:abstractNumId w:val="26"/>
  </w:num>
  <w:num w:numId="18">
    <w:abstractNumId w:val="14"/>
  </w:num>
  <w:num w:numId="19">
    <w:abstractNumId w:val="12"/>
  </w:num>
  <w:num w:numId="20">
    <w:abstractNumId w:val="17"/>
  </w:num>
  <w:num w:numId="21">
    <w:abstractNumId w:val="28"/>
  </w:num>
  <w:num w:numId="22">
    <w:abstractNumId w:val="28"/>
    <w:lvlOverride w:ilvl="0">
      <w:lvl w:ilvl="0">
        <w:start w:val="6"/>
        <w:numFmt w:val="decimal"/>
        <w:lvlText w:val="%1."/>
        <w:legacy w:legacy="1" w:legacySpace="0" w:legacyIndent="274"/>
        <w:lvlJc w:val="left"/>
        <w:rPr>
          <w:rFonts w:ascii="Times New Roman" w:hAnsi="Times New Roman" w:cs="Times New Roman" w:hint="default"/>
        </w:rPr>
      </w:lvl>
    </w:lvlOverride>
  </w:num>
  <w:num w:numId="23">
    <w:abstractNumId w:val="9"/>
  </w:num>
  <w:num w:numId="24">
    <w:abstractNumId w:val="29"/>
  </w:num>
  <w:num w:numId="25">
    <w:abstractNumId w:val="15"/>
  </w:num>
  <w:num w:numId="26">
    <w:abstractNumId w:val="18"/>
  </w:num>
  <w:num w:numId="27">
    <w:abstractNumId w:val="1"/>
  </w:num>
  <w:num w:numId="28">
    <w:abstractNumId w:val="5"/>
  </w:num>
  <w:num w:numId="29">
    <w:abstractNumId w:val="13"/>
  </w:num>
  <w:num w:numId="30">
    <w:abstractNumId w:val="6"/>
  </w:num>
  <w:num w:numId="3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A4B"/>
    <w:rsid w:val="00002523"/>
    <w:rsid w:val="000217AA"/>
    <w:rsid w:val="00032BA5"/>
    <w:rsid w:val="0005300C"/>
    <w:rsid w:val="00055251"/>
    <w:rsid w:val="00057AD6"/>
    <w:rsid w:val="000743D5"/>
    <w:rsid w:val="00084A66"/>
    <w:rsid w:val="00095C68"/>
    <w:rsid w:val="000A370D"/>
    <w:rsid w:val="000D0BC0"/>
    <w:rsid w:val="000D5AAA"/>
    <w:rsid w:val="000E1398"/>
    <w:rsid w:val="001340B1"/>
    <w:rsid w:val="00143F88"/>
    <w:rsid w:val="00147999"/>
    <w:rsid w:val="00150EEB"/>
    <w:rsid w:val="00164F90"/>
    <w:rsid w:val="00174D50"/>
    <w:rsid w:val="00193935"/>
    <w:rsid w:val="001B6F7C"/>
    <w:rsid w:val="00217E78"/>
    <w:rsid w:val="0026569C"/>
    <w:rsid w:val="002755A1"/>
    <w:rsid w:val="002A3A7C"/>
    <w:rsid w:val="002C32EA"/>
    <w:rsid w:val="002E52E2"/>
    <w:rsid w:val="00300B4A"/>
    <w:rsid w:val="0033267D"/>
    <w:rsid w:val="00366C5A"/>
    <w:rsid w:val="00382DA8"/>
    <w:rsid w:val="00391872"/>
    <w:rsid w:val="003B4242"/>
    <w:rsid w:val="003C1D8E"/>
    <w:rsid w:val="003C4FD4"/>
    <w:rsid w:val="003C5890"/>
    <w:rsid w:val="003D01CA"/>
    <w:rsid w:val="003E2D37"/>
    <w:rsid w:val="003F70D2"/>
    <w:rsid w:val="004142A6"/>
    <w:rsid w:val="00427D1D"/>
    <w:rsid w:val="00440B8A"/>
    <w:rsid w:val="00440E3C"/>
    <w:rsid w:val="00442DFE"/>
    <w:rsid w:val="0044521C"/>
    <w:rsid w:val="004613D2"/>
    <w:rsid w:val="00475A5E"/>
    <w:rsid w:val="004914D4"/>
    <w:rsid w:val="004A5B43"/>
    <w:rsid w:val="004D0562"/>
    <w:rsid w:val="004F79F2"/>
    <w:rsid w:val="005006E7"/>
    <w:rsid w:val="00501B3B"/>
    <w:rsid w:val="00507D8C"/>
    <w:rsid w:val="00523AC6"/>
    <w:rsid w:val="00533751"/>
    <w:rsid w:val="00547EC0"/>
    <w:rsid w:val="00567EC1"/>
    <w:rsid w:val="00571FA8"/>
    <w:rsid w:val="00572EEC"/>
    <w:rsid w:val="00574AA9"/>
    <w:rsid w:val="005C05FD"/>
    <w:rsid w:val="005C3D79"/>
    <w:rsid w:val="005F4501"/>
    <w:rsid w:val="005F4717"/>
    <w:rsid w:val="00601F44"/>
    <w:rsid w:val="0061239A"/>
    <w:rsid w:val="00613C84"/>
    <w:rsid w:val="0063120E"/>
    <w:rsid w:val="00644E22"/>
    <w:rsid w:val="006456A8"/>
    <w:rsid w:val="00653448"/>
    <w:rsid w:val="006636E1"/>
    <w:rsid w:val="00671585"/>
    <w:rsid w:val="006813B6"/>
    <w:rsid w:val="006924B7"/>
    <w:rsid w:val="006A039C"/>
    <w:rsid w:val="006E1A18"/>
    <w:rsid w:val="006E3D2D"/>
    <w:rsid w:val="007059E6"/>
    <w:rsid w:val="007172A0"/>
    <w:rsid w:val="00723292"/>
    <w:rsid w:val="00723A39"/>
    <w:rsid w:val="007263C2"/>
    <w:rsid w:val="007315E0"/>
    <w:rsid w:val="00761A4B"/>
    <w:rsid w:val="0076208C"/>
    <w:rsid w:val="00772894"/>
    <w:rsid w:val="007770A3"/>
    <w:rsid w:val="007822F8"/>
    <w:rsid w:val="0079639F"/>
    <w:rsid w:val="007A74B8"/>
    <w:rsid w:val="007F076B"/>
    <w:rsid w:val="008003EC"/>
    <w:rsid w:val="008009C9"/>
    <w:rsid w:val="008069F4"/>
    <w:rsid w:val="00825BF7"/>
    <w:rsid w:val="00834CA0"/>
    <w:rsid w:val="00856AE2"/>
    <w:rsid w:val="00871ABB"/>
    <w:rsid w:val="00881FCC"/>
    <w:rsid w:val="00894DD2"/>
    <w:rsid w:val="008A24D3"/>
    <w:rsid w:val="008B6A4F"/>
    <w:rsid w:val="008C77D0"/>
    <w:rsid w:val="008D1DC3"/>
    <w:rsid w:val="008D3C81"/>
    <w:rsid w:val="008E73E3"/>
    <w:rsid w:val="00921F77"/>
    <w:rsid w:val="00935288"/>
    <w:rsid w:val="00953B76"/>
    <w:rsid w:val="00963F57"/>
    <w:rsid w:val="00980841"/>
    <w:rsid w:val="00986C20"/>
    <w:rsid w:val="0099675D"/>
    <w:rsid w:val="009C7AEC"/>
    <w:rsid w:val="009F7966"/>
    <w:rsid w:val="00A06961"/>
    <w:rsid w:val="00A6392B"/>
    <w:rsid w:val="00AD0D0E"/>
    <w:rsid w:val="00AD14C8"/>
    <w:rsid w:val="00AD79D0"/>
    <w:rsid w:val="00AE1A1B"/>
    <w:rsid w:val="00AE7699"/>
    <w:rsid w:val="00B0085D"/>
    <w:rsid w:val="00B1056B"/>
    <w:rsid w:val="00B13D8B"/>
    <w:rsid w:val="00B23705"/>
    <w:rsid w:val="00B25BCB"/>
    <w:rsid w:val="00B60E5F"/>
    <w:rsid w:val="00B63A75"/>
    <w:rsid w:val="00B9339A"/>
    <w:rsid w:val="00B93609"/>
    <w:rsid w:val="00BB60E0"/>
    <w:rsid w:val="00BC68D4"/>
    <w:rsid w:val="00BD005F"/>
    <w:rsid w:val="00BD453C"/>
    <w:rsid w:val="00BF1F05"/>
    <w:rsid w:val="00C03AC6"/>
    <w:rsid w:val="00C03C71"/>
    <w:rsid w:val="00C11F85"/>
    <w:rsid w:val="00C12DA5"/>
    <w:rsid w:val="00C1537F"/>
    <w:rsid w:val="00C304AA"/>
    <w:rsid w:val="00C66BEB"/>
    <w:rsid w:val="00C85088"/>
    <w:rsid w:val="00CA0879"/>
    <w:rsid w:val="00CC7E85"/>
    <w:rsid w:val="00CD3E5D"/>
    <w:rsid w:val="00CE7B07"/>
    <w:rsid w:val="00D14360"/>
    <w:rsid w:val="00D1693A"/>
    <w:rsid w:val="00D27FE0"/>
    <w:rsid w:val="00D5687A"/>
    <w:rsid w:val="00D727AC"/>
    <w:rsid w:val="00D83E94"/>
    <w:rsid w:val="00D92212"/>
    <w:rsid w:val="00D9701E"/>
    <w:rsid w:val="00DD62EA"/>
    <w:rsid w:val="00DF6155"/>
    <w:rsid w:val="00DF7EF3"/>
    <w:rsid w:val="00E009EC"/>
    <w:rsid w:val="00E05BAB"/>
    <w:rsid w:val="00E2349E"/>
    <w:rsid w:val="00E26F22"/>
    <w:rsid w:val="00E31D94"/>
    <w:rsid w:val="00E334C4"/>
    <w:rsid w:val="00E3516A"/>
    <w:rsid w:val="00E43E39"/>
    <w:rsid w:val="00E7740C"/>
    <w:rsid w:val="00E949C2"/>
    <w:rsid w:val="00EA691C"/>
    <w:rsid w:val="00EA77CC"/>
    <w:rsid w:val="00EB2ACD"/>
    <w:rsid w:val="00EC3F3D"/>
    <w:rsid w:val="00ED36C9"/>
    <w:rsid w:val="00EE4EE2"/>
    <w:rsid w:val="00EF0F4F"/>
    <w:rsid w:val="00F02FEC"/>
    <w:rsid w:val="00F0550C"/>
    <w:rsid w:val="00F26CAD"/>
    <w:rsid w:val="00F36EB9"/>
    <w:rsid w:val="00F66F76"/>
    <w:rsid w:val="00F83896"/>
    <w:rsid w:val="00FA3916"/>
    <w:rsid w:val="00FA5CC6"/>
    <w:rsid w:val="00FC3E83"/>
    <w:rsid w:val="00FC467C"/>
    <w:rsid w:val="00FC4723"/>
    <w:rsid w:val="00FD6935"/>
    <w:rsid w:val="00FF2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EA989"/>
  <w15:docId w15:val="{0A3B5C0B-9E03-482E-8477-88351BB47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14D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095C68"/>
    <w:pPr>
      <w:keepNext/>
      <w:suppressAutoHyphens/>
      <w:spacing w:before="240" w:after="60" w:line="276" w:lineRule="auto"/>
      <w:outlineLvl w:val="0"/>
    </w:pPr>
    <w:rPr>
      <w:rFonts w:ascii="Arial" w:hAnsi="Arial" w:cs="Arial"/>
      <w:b/>
      <w:bCs/>
      <w:kern w:val="1"/>
      <w:sz w:val="32"/>
      <w:szCs w:val="32"/>
      <w:lang w:eastAsia="ar-SA"/>
    </w:rPr>
  </w:style>
  <w:style w:type="paragraph" w:styleId="20">
    <w:name w:val="heading 2"/>
    <w:basedOn w:val="a"/>
    <w:next w:val="a"/>
    <w:link w:val="21"/>
    <w:qFormat/>
    <w:rsid w:val="00095C68"/>
    <w:pPr>
      <w:keepNext/>
      <w:suppressAutoHyphens/>
      <w:spacing w:before="240" w:after="60" w:line="276" w:lineRule="auto"/>
      <w:outlineLvl w:val="1"/>
    </w:pPr>
    <w:rPr>
      <w:rFonts w:ascii="Arial" w:hAnsi="Arial" w:cs="Arial"/>
      <w:b/>
      <w:bCs/>
      <w:i/>
      <w:iCs/>
      <w:sz w:val="28"/>
      <w:szCs w:val="28"/>
      <w:lang w:eastAsia="ar-SA"/>
    </w:rPr>
  </w:style>
  <w:style w:type="paragraph" w:styleId="3">
    <w:name w:val="heading 3"/>
    <w:basedOn w:val="a"/>
    <w:next w:val="a"/>
    <w:link w:val="30"/>
    <w:qFormat/>
    <w:rsid w:val="00095C68"/>
    <w:pPr>
      <w:keepNext/>
      <w:suppressAutoHyphens/>
      <w:spacing w:before="240" w:after="60" w:line="276" w:lineRule="auto"/>
      <w:outlineLvl w:val="2"/>
    </w:pPr>
    <w:rPr>
      <w:rFonts w:ascii="Arial" w:hAnsi="Arial" w:cs="Arial"/>
      <w:b/>
      <w:bCs/>
      <w:sz w:val="26"/>
      <w:szCs w:val="26"/>
      <w:lang w:eastAsia="ar-SA"/>
    </w:rPr>
  </w:style>
  <w:style w:type="paragraph" w:styleId="4">
    <w:name w:val="heading 4"/>
    <w:basedOn w:val="a"/>
    <w:next w:val="a"/>
    <w:link w:val="40"/>
    <w:uiPriority w:val="9"/>
    <w:qFormat/>
    <w:rsid w:val="00095C68"/>
    <w:pPr>
      <w:keepNext/>
      <w:suppressAutoHyphens/>
      <w:spacing w:before="240" w:after="60"/>
      <w:outlineLvl w:val="3"/>
    </w:pPr>
    <w:rPr>
      <w:b/>
      <w:bCs/>
      <w:sz w:val="28"/>
      <w:szCs w:val="28"/>
      <w:lang w:eastAsia="ar-SA"/>
    </w:rPr>
  </w:style>
  <w:style w:type="paragraph" w:styleId="5">
    <w:name w:val="heading 5"/>
    <w:basedOn w:val="a"/>
    <w:next w:val="a"/>
    <w:link w:val="50"/>
    <w:qFormat/>
    <w:rsid w:val="00095C68"/>
    <w:pPr>
      <w:suppressAutoHyphens/>
      <w:spacing w:before="240" w:after="60"/>
      <w:outlineLvl w:val="4"/>
    </w:pPr>
    <w:rPr>
      <w:b/>
      <w:bCs/>
      <w:i/>
      <w:iCs/>
      <w:sz w:val="26"/>
      <w:szCs w:val="26"/>
      <w:lang w:eastAsia="ar-SA"/>
    </w:rPr>
  </w:style>
  <w:style w:type="paragraph" w:styleId="6">
    <w:name w:val="heading 6"/>
    <w:basedOn w:val="a"/>
    <w:next w:val="a"/>
    <w:link w:val="60"/>
    <w:qFormat/>
    <w:rsid w:val="00095C68"/>
    <w:pPr>
      <w:tabs>
        <w:tab w:val="num" w:pos="720"/>
      </w:tabs>
      <w:spacing w:before="240" w:after="60"/>
      <w:ind w:left="1872" w:hanging="1152"/>
      <w:outlineLvl w:val="5"/>
    </w:pPr>
    <w:rPr>
      <w:rFonts w:eastAsia="Calibri"/>
      <w:b/>
      <w:bCs/>
      <w:sz w:val="22"/>
      <w:szCs w:val="22"/>
    </w:rPr>
  </w:style>
  <w:style w:type="paragraph" w:styleId="7">
    <w:name w:val="heading 7"/>
    <w:basedOn w:val="a"/>
    <w:next w:val="a"/>
    <w:link w:val="70"/>
    <w:qFormat/>
    <w:rsid w:val="00095C68"/>
    <w:pPr>
      <w:tabs>
        <w:tab w:val="num" w:pos="720"/>
      </w:tabs>
      <w:spacing w:before="240" w:after="60"/>
      <w:ind w:left="2016" w:hanging="1296"/>
      <w:outlineLvl w:val="6"/>
    </w:pPr>
    <w:rPr>
      <w:rFonts w:eastAsia="Calibri"/>
      <w:lang w:eastAsia="en-US"/>
    </w:rPr>
  </w:style>
  <w:style w:type="paragraph" w:styleId="8">
    <w:name w:val="heading 8"/>
    <w:basedOn w:val="a"/>
    <w:next w:val="a"/>
    <w:link w:val="80"/>
    <w:qFormat/>
    <w:rsid w:val="00095C68"/>
    <w:pPr>
      <w:tabs>
        <w:tab w:val="num" w:pos="720"/>
      </w:tabs>
      <w:spacing w:before="240" w:after="60"/>
      <w:ind w:left="2160" w:hanging="1440"/>
      <w:outlineLvl w:val="7"/>
    </w:pPr>
    <w:rPr>
      <w:rFonts w:eastAsia="Calibri"/>
      <w:i/>
      <w:iCs/>
      <w:lang w:eastAsia="en-US"/>
    </w:rPr>
  </w:style>
  <w:style w:type="paragraph" w:styleId="9">
    <w:name w:val="heading 9"/>
    <w:basedOn w:val="a"/>
    <w:next w:val="a"/>
    <w:link w:val="90"/>
    <w:qFormat/>
    <w:rsid w:val="00095C68"/>
    <w:pPr>
      <w:tabs>
        <w:tab w:val="num" w:pos="720"/>
      </w:tabs>
      <w:spacing w:before="240" w:after="60"/>
      <w:ind w:left="2304" w:hanging="1584"/>
      <w:outlineLvl w:val="8"/>
    </w:pPr>
    <w:rPr>
      <w:rFonts w:ascii="Arial" w:eastAsia="Calibri" w:hAnsi="Arial"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32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semiHidden/>
    <w:unhideWhenUsed/>
    <w:rsid w:val="0033267D"/>
    <w:rPr>
      <w:sz w:val="20"/>
      <w:szCs w:val="20"/>
    </w:rPr>
  </w:style>
  <w:style w:type="character" w:customStyle="1" w:styleId="a5">
    <w:name w:val="Текст концевой сноски Знак"/>
    <w:basedOn w:val="a0"/>
    <w:link w:val="a4"/>
    <w:semiHidden/>
    <w:rsid w:val="0033267D"/>
    <w:rPr>
      <w:rFonts w:ascii="Times New Roman" w:eastAsia="Times New Roman" w:hAnsi="Times New Roman" w:cs="Times New Roman"/>
      <w:sz w:val="20"/>
      <w:szCs w:val="20"/>
      <w:lang w:eastAsia="ru-RU"/>
    </w:rPr>
  </w:style>
  <w:style w:type="character" w:styleId="a6">
    <w:name w:val="endnote reference"/>
    <w:basedOn w:val="a0"/>
    <w:semiHidden/>
    <w:unhideWhenUsed/>
    <w:rsid w:val="0033267D"/>
    <w:rPr>
      <w:vertAlign w:val="superscript"/>
    </w:rPr>
  </w:style>
  <w:style w:type="paragraph" w:styleId="a7">
    <w:name w:val="footnote text"/>
    <w:aliases w:val=" Знак,F1,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8"/>
    <w:unhideWhenUsed/>
    <w:rsid w:val="0033267D"/>
    <w:rPr>
      <w:sz w:val="20"/>
      <w:szCs w:val="20"/>
    </w:rPr>
  </w:style>
  <w:style w:type="character" w:customStyle="1" w:styleId="a8">
    <w:name w:val="Текст сноски Знак"/>
    <w:aliases w:val=" Знак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
    <w:basedOn w:val="a0"/>
    <w:link w:val="a7"/>
    <w:semiHidden/>
    <w:rsid w:val="0033267D"/>
    <w:rPr>
      <w:rFonts w:ascii="Times New Roman" w:eastAsia="Times New Roman" w:hAnsi="Times New Roman" w:cs="Times New Roman"/>
      <w:sz w:val="20"/>
      <w:szCs w:val="20"/>
      <w:lang w:eastAsia="ru-RU"/>
    </w:rPr>
  </w:style>
  <w:style w:type="character" w:styleId="a9">
    <w:name w:val="footnote reference"/>
    <w:basedOn w:val="a0"/>
    <w:semiHidden/>
    <w:unhideWhenUsed/>
    <w:rsid w:val="0033267D"/>
    <w:rPr>
      <w:vertAlign w:val="superscript"/>
    </w:rPr>
  </w:style>
  <w:style w:type="table" w:customStyle="1" w:styleId="22">
    <w:name w:val="Сетка таблицы2"/>
    <w:basedOn w:val="a1"/>
    <w:next w:val="a3"/>
    <w:uiPriority w:val="59"/>
    <w:rsid w:val="00C304A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304AA"/>
    <w:rPr>
      <w:rFonts w:ascii="Tahoma" w:hAnsi="Tahoma" w:cs="Tahoma"/>
      <w:sz w:val="16"/>
      <w:szCs w:val="16"/>
    </w:rPr>
  </w:style>
  <w:style w:type="character" w:customStyle="1" w:styleId="ab">
    <w:name w:val="Текст выноски Знак"/>
    <w:basedOn w:val="a0"/>
    <w:link w:val="aa"/>
    <w:uiPriority w:val="99"/>
    <w:semiHidden/>
    <w:rsid w:val="00C304AA"/>
    <w:rPr>
      <w:rFonts w:ascii="Tahoma" w:eastAsia="Times New Roman" w:hAnsi="Tahoma" w:cs="Tahoma"/>
      <w:sz w:val="16"/>
      <w:szCs w:val="16"/>
      <w:lang w:eastAsia="ru-RU"/>
    </w:rPr>
  </w:style>
  <w:style w:type="paragraph" w:styleId="ac">
    <w:name w:val="header"/>
    <w:basedOn w:val="a"/>
    <w:link w:val="ad"/>
    <w:uiPriority w:val="99"/>
    <w:unhideWhenUsed/>
    <w:rsid w:val="00147999"/>
    <w:pPr>
      <w:tabs>
        <w:tab w:val="center" w:pos="4677"/>
        <w:tab w:val="right" w:pos="9355"/>
      </w:tabs>
    </w:pPr>
  </w:style>
  <w:style w:type="character" w:customStyle="1" w:styleId="ad">
    <w:name w:val="Верхний колонтитул Знак"/>
    <w:basedOn w:val="a0"/>
    <w:link w:val="ac"/>
    <w:uiPriority w:val="99"/>
    <w:rsid w:val="0014799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47999"/>
    <w:pPr>
      <w:tabs>
        <w:tab w:val="center" w:pos="4677"/>
        <w:tab w:val="right" w:pos="9355"/>
      </w:tabs>
    </w:pPr>
  </w:style>
  <w:style w:type="character" w:customStyle="1" w:styleId="af">
    <w:name w:val="Нижний колонтитул Знак"/>
    <w:basedOn w:val="a0"/>
    <w:link w:val="ae"/>
    <w:uiPriority w:val="99"/>
    <w:rsid w:val="00147999"/>
    <w:rPr>
      <w:rFonts w:ascii="Times New Roman" w:eastAsia="Times New Roman" w:hAnsi="Times New Roman" w:cs="Times New Roman"/>
      <w:sz w:val="24"/>
      <w:szCs w:val="24"/>
      <w:lang w:eastAsia="ru-RU"/>
    </w:rPr>
  </w:style>
  <w:style w:type="paragraph" w:styleId="af0">
    <w:name w:val="List Paragraph"/>
    <w:basedOn w:val="a"/>
    <w:link w:val="af1"/>
    <w:uiPriority w:val="34"/>
    <w:qFormat/>
    <w:rsid w:val="008E73E3"/>
    <w:pPr>
      <w:autoSpaceDE w:val="0"/>
      <w:autoSpaceDN w:val="0"/>
      <w:ind w:left="720"/>
      <w:contextualSpacing/>
    </w:pPr>
    <w:rPr>
      <w:sz w:val="20"/>
      <w:szCs w:val="20"/>
    </w:rPr>
  </w:style>
  <w:style w:type="paragraph" w:customStyle="1" w:styleId="Default">
    <w:name w:val="Default"/>
    <w:rsid w:val="008E73E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85">
    <w:name w:val="Font Style85"/>
    <w:rsid w:val="008E73E3"/>
    <w:rPr>
      <w:rFonts w:ascii="Times New Roman" w:hAnsi="Times New Roman" w:cs="Times New Roman"/>
      <w:sz w:val="22"/>
      <w:szCs w:val="22"/>
    </w:rPr>
  </w:style>
  <w:style w:type="paragraph" w:customStyle="1" w:styleId="Style48">
    <w:name w:val="Style48"/>
    <w:rsid w:val="008E73E3"/>
    <w:pPr>
      <w:widowControl w:val="0"/>
      <w:suppressAutoHyphens/>
      <w:spacing w:after="0" w:line="240" w:lineRule="auto"/>
      <w:ind w:firstLine="720"/>
      <w:jc w:val="both"/>
    </w:pPr>
    <w:rPr>
      <w:rFonts w:ascii="Times New Roman" w:eastAsia="SimSun" w:hAnsi="Times New Roman" w:cs="Mangal"/>
      <w:kern w:val="1"/>
      <w:sz w:val="24"/>
      <w:szCs w:val="24"/>
      <w:lang w:eastAsia="zh-CN" w:bidi="hi-IN"/>
    </w:rPr>
  </w:style>
  <w:style w:type="character" w:customStyle="1" w:styleId="FontStyle133">
    <w:name w:val="Font Style133"/>
    <w:uiPriority w:val="99"/>
    <w:rsid w:val="008E73E3"/>
    <w:rPr>
      <w:rFonts w:ascii="Times New Roman" w:hAnsi="Times New Roman" w:cs="Times New Roman" w:hint="default"/>
      <w:b/>
      <w:bCs/>
      <w:color w:val="000000"/>
      <w:sz w:val="24"/>
      <w:szCs w:val="24"/>
    </w:rPr>
  </w:style>
  <w:style w:type="table" w:customStyle="1" w:styleId="12">
    <w:name w:val="Сетка таблицы1"/>
    <w:basedOn w:val="a1"/>
    <w:next w:val="a3"/>
    <w:uiPriority w:val="59"/>
    <w:rsid w:val="00894D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6">
    <w:name w:val="Font Style96"/>
    <w:basedOn w:val="a0"/>
    <w:uiPriority w:val="99"/>
    <w:rsid w:val="00B9339A"/>
    <w:rPr>
      <w:rFonts w:ascii="Times New Roman" w:hAnsi="Times New Roman" w:cs="Times New Roman"/>
      <w:sz w:val="24"/>
      <w:szCs w:val="24"/>
    </w:rPr>
  </w:style>
  <w:style w:type="paragraph" w:customStyle="1" w:styleId="Style37">
    <w:name w:val="Style37"/>
    <w:basedOn w:val="a"/>
    <w:uiPriority w:val="99"/>
    <w:rsid w:val="00B9339A"/>
    <w:pPr>
      <w:widowControl w:val="0"/>
      <w:autoSpaceDE w:val="0"/>
      <w:autoSpaceDN w:val="0"/>
      <w:adjustRightInd w:val="0"/>
      <w:spacing w:line="485" w:lineRule="exact"/>
      <w:ind w:hanging="355"/>
      <w:jc w:val="both"/>
    </w:pPr>
    <w:rPr>
      <w:rFonts w:eastAsiaTheme="minorEastAsia"/>
    </w:rPr>
  </w:style>
  <w:style w:type="character" w:customStyle="1" w:styleId="FontStyle93">
    <w:name w:val="Font Style93"/>
    <w:basedOn w:val="a0"/>
    <w:uiPriority w:val="99"/>
    <w:rsid w:val="00B9339A"/>
    <w:rPr>
      <w:rFonts w:ascii="Times New Roman" w:hAnsi="Times New Roman" w:cs="Times New Roman"/>
      <w:b/>
      <w:bCs/>
      <w:i/>
      <w:iCs/>
      <w:spacing w:val="-10"/>
      <w:sz w:val="24"/>
      <w:szCs w:val="24"/>
    </w:rPr>
  </w:style>
  <w:style w:type="paragraph" w:customStyle="1" w:styleId="Style19">
    <w:name w:val="Style19"/>
    <w:basedOn w:val="a"/>
    <w:uiPriority w:val="99"/>
    <w:rsid w:val="00143F88"/>
    <w:pPr>
      <w:widowControl w:val="0"/>
      <w:autoSpaceDE w:val="0"/>
      <w:autoSpaceDN w:val="0"/>
      <w:adjustRightInd w:val="0"/>
      <w:spacing w:line="274" w:lineRule="exact"/>
      <w:jc w:val="center"/>
    </w:pPr>
    <w:rPr>
      <w:rFonts w:eastAsiaTheme="minorEastAsia"/>
    </w:rPr>
  </w:style>
  <w:style w:type="paragraph" w:customStyle="1" w:styleId="Style47">
    <w:name w:val="Style47"/>
    <w:basedOn w:val="a"/>
    <w:uiPriority w:val="99"/>
    <w:rsid w:val="00143F88"/>
    <w:pPr>
      <w:widowControl w:val="0"/>
      <w:autoSpaceDE w:val="0"/>
      <w:autoSpaceDN w:val="0"/>
      <w:adjustRightInd w:val="0"/>
    </w:pPr>
    <w:rPr>
      <w:rFonts w:eastAsiaTheme="minorEastAsia"/>
    </w:rPr>
  </w:style>
  <w:style w:type="character" w:customStyle="1" w:styleId="FontStyle44">
    <w:name w:val="Font Style44"/>
    <w:basedOn w:val="a0"/>
    <w:uiPriority w:val="99"/>
    <w:rsid w:val="00143F88"/>
    <w:rPr>
      <w:rFonts w:ascii="Times New Roman" w:hAnsi="Times New Roman" w:cs="Times New Roman"/>
      <w:spacing w:val="10"/>
      <w:sz w:val="20"/>
      <w:szCs w:val="20"/>
    </w:rPr>
  </w:style>
  <w:style w:type="paragraph" w:customStyle="1" w:styleId="Style18">
    <w:name w:val="Style18"/>
    <w:basedOn w:val="a"/>
    <w:uiPriority w:val="99"/>
    <w:rsid w:val="00143F88"/>
    <w:pPr>
      <w:widowControl w:val="0"/>
      <w:autoSpaceDE w:val="0"/>
      <w:autoSpaceDN w:val="0"/>
      <w:adjustRightInd w:val="0"/>
      <w:spacing w:line="254" w:lineRule="exact"/>
      <w:jc w:val="both"/>
    </w:pPr>
    <w:rPr>
      <w:rFonts w:eastAsiaTheme="minorEastAsia"/>
    </w:rPr>
  </w:style>
  <w:style w:type="paragraph" w:customStyle="1" w:styleId="Style27">
    <w:name w:val="Style27"/>
    <w:basedOn w:val="a"/>
    <w:uiPriority w:val="99"/>
    <w:rsid w:val="00143F88"/>
    <w:pPr>
      <w:widowControl w:val="0"/>
      <w:autoSpaceDE w:val="0"/>
      <w:autoSpaceDN w:val="0"/>
      <w:adjustRightInd w:val="0"/>
      <w:spacing w:line="264" w:lineRule="exact"/>
      <w:jc w:val="both"/>
    </w:pPr>
    <w:rPr>
      <w:rFonts w:eastAsiaTheme="minorEastAsia"/>
    </w:rPr>
  </w:style>
  <w:style w:type="character" w:customStyle="1" w:styleId="11">
    <w:name w:val="Заголовок 1 Знак"/>
    <w:basedOn w:val="a0"/>
    <w:link w:val="10"/>
    <w:uiPriority w:val="99"/>
    <w:rsid w:val="00095C68"/>
    <w:rPr>
      <w:rFonts w:ascii="Arial" w:eastAsia="Times New Roman" w:hAnsi="Arial" w:cs="Arial"/>
      <w:b/>
      <w:bCs/>
      <w:kern w:val="1"/>
      <w:sz w:val="32"/>
      <w:szCs w:val="32"/>
      <w:lang w:eastAsia="ar-SA"/>
    </w:rPr>
  </w:style>
  <w:style w:type="character" w:customStyle="1" w:styleId="21">
    <w:name w:val="Заголовок 2 Знак"/>
    <w:basedOn w:val="a0"/>
    <w:link w:val="20"/>
    <w:rsid w:val="00095C68"/>
    <w:rPr>
      <w:rFonts w:ascii="Arial" w:eastAsia="Times New Roman" w:hAnsi="Arial" w:cs="Arial"/>
      <w:b/>
      <w:bCs/>
      <w:i/>
      <w:iCs/>
      <w:sz w:val="28"/>
      <w:szCs w:val="28"/>
      <w:lang w:eastAsia="ar-SA"/>
    </w:rPr>
  </w:style>
  <w:style w:type="character" w:customStyle="1" w:styleId="30">
    <w:name w:val="Заголовок 3 Знак"/>
    <w:basedOn w:val="a0"/>
    <w:link w:val="3"/>
    <w:rsid w:val="00095C68"/>
    <w:rPr>
      <w:rFonts w:ascii="Arial" w:eastAsia="Times New Roman" w:hAnsi="Arial" w:cs="Arial"/>
      <w:b/>
      <w:bCs/>
      <w:sz w:val="26"/>
      <w:szCs w:val="26"/>
      <w:lang w:eastAsia="ar-SA"/>
    </w:rPr>
  </w:style>
  <w:style w:type="character" w:customStyle="1" w:styleId="40">
    <w:name w:val="Заголовок 4 Знак"/>
    <w:basedOn w:val="a0"/>
    <w:link w:val="4"/>
    <w:uiPriority w:val="9"/>
    <w:rsid w:val="00095C6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95C68"/>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095C68"/>
    <w:rPr>
      <w:rFonts w:ascii="Times New Roman" w:eastAsia="Calibri" w:hAnsi="Times New Roman" w:cs="Times New Roman"/>
      <w:b/>
      <w:bCs/>
      <w:lang w:eastAsia="ru-RU"/>
    </w:rPr>
  </w:style>
  <w:style w:type="character" w:customStyle="1" w:styleId="70">
    <w:name w:val="Заголовок 7 Знак"/>
    <w:basedOn w:val="a0"/>
    <w:link w:val="7"/>
    <w:rsid w:val="00095C68"/>
    <w:rPr>
      <w:rFonts w:ascii="Times New Roman" w:eastAsia="Calibri" w:hAnsi="Times New Roman" w:cs="Times New Roman"/>
      <w:sz w:val="24"/>
      <w:szCs w:val="24"/>
    </w:rPr>
  </w:style>
  <w:style w:type="character" w:customStyle="1" w:styleId="80">
    <w:name w:val="Заголовок 8 Знак"/>
    <w:basedOn w:val="a0"/>
    <w:link w:val="8"/>
    <w:rsid w:val="00095C68"/>
    <w:rPr>
      <w:rFonts w:ascii="Times New Roman" w:eastAsia="Calibri" w:hAnsi="Times New Roman" w:cs="Times New Roman"/>
      <w:i/>
      <w:iCs/>
      <w:sz w:val="24"/>
      <w:szCs w:val="24"/>
    </w:rPr>
  </w:style>
  <w:style w:type="character" w:customStyle="1" w:styleId="90">
    <w:name w:val="Заголовок 9 Знак"/>
    <w:basedOn w:val="a0"/>
    <w:link w:val="9"/>
    <w:rsid w:val="00095C68"/>
    <w:rPr>
      <w:rFonts w:ascii="Arial" w:eastAsia="Calibri" w:hAnsi="Arial" w:cs="Arial"/>
    </w:rPr>
  </w:style>
  <w:style w:type="character" w:customStyle="1" w:styleId="210">
    <w:name w:val="Заголовок 2 Знак1"/>
    <w:rsid w:val="00095C68"/>
    <w:rPr>
      <w:rFonts w:ascii="Arial" w:hAnsi="Arial" w:cs="Arial"/>
      <w:b/>
      <w:bCs/>
      <w:i/>
      <w:iCs/>
      <w:sz w:val="28"/>
      <w:szCs w:val="28"/>
      <w:lang w:val="ru-RU" w:eastAsia="ar-SA" w:bidi="ar-SA"/>
    </w:rPr>
  </w:style>
  <w:style w:type="character" w:customStyle="1" w:styleId="41">
    <w:name w:val="Заголовок 4 Знак1"/>
    <w:locked/>
    <w:rsid w:val="00095C68"/>
    <w:rPr>
      <w:b/>
      <w:bCs/>
      <w:sz w:val="28"/>
      <w:szCs w:val="28"/>
      <w:lang w:val="ru-RU" w:eastAsia="ar-SA" w:bidi="ar-SA"/>
    </w:rPr>
  </w:style>
  <w:style w:type="character" w:customStyle="1" w:styleId="51">
    <w:name w:val="Заголовок 5 Знак1"/>
    <w:locked/>
    <w:rsid w:val="00095C68"/>
    <w:rPr>
      <w:b/>
      <w:bCs/>
      <w:i/>
      <w:iCs/>
      <w:sz w:val="26"/>
      <w:szCs w:val="26"/>
      <w:lang w:val="ru-RU" w:eastAsia="ar-SA" w:bidi="ar-SA"/>
    </w:rPr>
  </w:style>
  <w:style w:type="paragraph" w:styleId="af2">
    <w:name w:val="caption"/>
    <w:basedOn w:val="a"/>
    <w:next w:val="a"/>
    <w:qFormat/>
    <w:rsid w:val="00095C68"/>
    <w:pPr>
      <w:spacing w:line="264" w:lineRule="auto"/>
      <w:ind w:firstLine="709"/>
    </w:pPr>
    <w:rPr>
      <w:b/>
      <w:bCs/>
      <w:sz w:val="20"/>
      <w:szCs w:val="20"/>
    </w:rPr>
  </w:style>
  <w:style w:type="character" w:styleId="af3">
    <w:name w:val="Emphasis"/>
    <w:uiPriority w:val="20"/>
    <w:qFormat/>
    <w:rsid w:val="00095C68"/>
    <w:rPr>
      <w:rFonts w:cs="Times New Roman"/>
      <w:i/>
      <w:iCs/>
    </w:rPr>
  </w:style>
  <w:style w:type="numbering" w:customStyle="1" w:styleId="13">
    <w:name w:val="Нет списка1"/>
    <w:next w:val="a2"/>
    <w:uiPriority w:val="99"/>
    <w:semiHidden/>
    <w:unhideWhenUsed/>
    <w:rsid w:val="00095C68"/>
  </w:style>
  <w:style w:type="paragraph" w:styleId="af4">
    <w:name w:val="Title"/>
    <w:basedOn w:val="a"/>
    <w:next w:val="a"/>
    <w:link w:val="af5"/>
    <w:qFormat/>
    <w:rsid w:val="00095C68"/>
    <w:pPr>
      <w:spacing w:before="120" w:after="120"/>
    </w:pPr>
    <w:rPr>
      <w:b/>
      <w:sz w:val="20"/>
      <w:szCs w:val="20"/>
      <w:lang w:eastAsia="en-US"/>
    </w:rPr>
  </w:style>
  <w:style w:type="character" w:customStyle="1" w:styleId="af5">
    <w:name w:val="Заголовок Знак"/>
    <w:basedOn w:val="a0"/>
    <w:link w:val="af4"/>
    <w:rsid w:val="00095C68"/>
    <w:rPr>
      <w:rFonts w:ascii="Times New Roman" w:eastAsia="Times New Roman" w:hAnsi="Times New Roman" w:cs="Times New Roman"/>
      <w:b/>
      <w:sz w:val="20"/>
      <w:szCs w:val="20"/>
    </w:rPr>
  </w:style>
  <w:style w:type="paragraph" w:styleId="af6">
    <w:name w:val="Body Text"/>
    <w:basedOn w:val="a"/>
    <w:link w:val="af7"/>
    <w:rsid w:val="00095C68"/>
    <w:pPr>
      <w:framePr w:w="4202" w:h="3768" w:hRule="exact" w:hSpace="180" w:wrap="auto" w:vAnchor="text" w:hAnchor="page" w:x="1013" w:y="155"/>
      <w:jc w:val="center"/>
    </w:pPr>
    <w:rPr>
      <w:szCs w:val="20"/>
      <w:lang w:eastAsia="en-US"/>
    </w:rPr>
  </w:style>
  <w:style w:type="character" w:customStyle="1" w:styleId="af7">
    <w:name w:val="Основной текст Знак"/>
    <w:basedOn w:val="a0"/>
    <w:link w:val="af6"/>
    <w:rsid w:val="00095C68"/>
    <w:rPr>
      <w:rFonts w:ascii="Times New Roman" w:eastAsia="Times New Roman" w:hAnsi="Times New Roman" w:cs="Times New Roman"/>
      <w:sz w:val="24"/>
      <w:szCs w:val="20"/>
    </w:rPr>
  </w:style>
  <w:style w:type="paragraph" w:styleId="af8">
    <w:name w:val="Body Text Indent"/>
    <w:aliases w:val="текст,Основной текст 1,Нумерованный список !!,Надин стиль"/>
    <w:basedOn w:val="a"/>
    <w:link w:val="af9"/>
    <w:uiPriority w:val="99"/>
    <w:rsid w:val="00095C68"/>
    <w:pPr>
      <w:ind w:right="-57" w:firstLine="567"/>
      <w:jc w:val="both"/>
    </w:pPr>
    <w:rPr>
      <w:szCs w:val="20"/>
      <w:lang w:eastAsia="en-US"/>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0"/>
    <w:link w:val="af8"/>
    <w:uiPriority w:val="99"/>
    <w:rsid w:val="00095C68"/>
    <w:rPr>
      <w:rFonts w:ascii="Times New Roman" w:eastAsia="Times New Roman" w:hAnsi="Times New Roman" w:cs="Times New Roman"/>
      <w:sz w:val="24"/>
      <w:szCs w:val="20"/>
    </w:rPr>
  </w:style>
  <w:style w:type="paragraph" w:styleId="23">
    <w:name w:val="Body Text Indent 2"/>
    <w:basedOn w:val="a"/>
    <w:link w:val="24"/>
    <w:rsid w:val="00095C68"/>
    <w:pPr>
      <w:ind w:firstLine="851"/>
      <w:jc w:val="both"/>
    </w:pPr>
    <w:rPr>
      <w:sz w:val="28"/>
      <w:szCs w:val="20"/>
      <w:lang w:eastAsia="en-US"/>
    </w:rPr>
  </w:style>
  <w:style w:type="character" w:customStyle="1" w:styleId="24">
    <w:name w:val="Основной текст с отступом 2 Знак"/>
    <w:basedOn w:val="a0"/>
    <w:link w:val="23"/>
    <w:rsid w:val="00095C68"/>
    <w:rPr>
      <w:rFonts w:ascii="Times New Roman" w:eastAsia="Times New Roman" w:hAnsi="Times New Roman" w:cs="Times New Roman"/>
      <w:sz w:val="28"/>
      <w:szCs w:val="20"/>
    </w:rPr>
  </w:style>
  <w:style w:type="character" w:styleId="afa">
    <w:name w:val="page number"/>
    <w:basedOn w:val="a0"/>
    <w:rsid w:val="00095C68"/>
    <w:rPr>
      <w:rFonts w:cs="Times New Roman"/>
    </w:rPr>
  </w:style>
  <w:style w:type="character" w:styleId="afb">
    <w:name w:val="annotation reference"/>
    <w:basedOn w:val="a0"/>
    <w:uiPriority w:val="99"/>
    <w:semiHidden/>
    <w:rsid w:val="00095C68"/>
    <w:rPr>
      <w:rFonts w:cs="Times New Roman"/>
      <w:sz w:val="16"/>
      <w:szCs w:val="16"/>
    </w:rPr>
  </w:style>
  <w:style w:type="paragraph" w:styleId="afc">
    <w:name w:val="annotation text"/>
    <w:basedOn w:val="a"/>
    <w:link w:val="afd"/>
    <w:uiPriority w:val="99"/>
    <w:semiHidden/>
    <w:rsid w:val="00095C68"/>
    <w:rPr>
      <w:sz w:val="20"/>
      <w:szCs w:val="20"/>
      <w:lang w:eastAsia="en-US"/>
    </w:rPr>
  </w:style>
  <w:style w:type="character" w:customStyle="1" w:styleId="afd">
    <w:name w:val="Текст примечания Знак"/>
    <w:basedOn w:val="a0"/>
    <w:link w:val="afc"/>
    <w:uiPriority w:val="99"/>
    <w:semiHidden/>
    <w:rsid w:val="00095C68"/>
    <w:rPr>
      <w:rFonts w:ascii="Times New Roman" w:eastAsia="Times New Roman" w:hAnsi="Times New Roman" w:cs="Times New Roman"/>
      <w:sz w:val="20"/>
      <w:szCs w:val="20"/>
    </w:rPr>
  </w:style>
  <w:style w:type="paragraph" w:styleId="afe">
    <w:name w:val="annotation subject"/>
    <w:basedOn w:val="afc"/>
    <w:next w:val="afc"/>
    <w:link w:val="aff"/>
    <w:uiPriority w:val="99"/>
    <w:semiHidden/>
    <w:rsid w:val="00095C68"/>
    <w:rPr>
      <w:b/>
      <w:bCs/>
    </w:rPr>
  </w:style>
  <w:style w:type="character" w:customStyle="1" w:styleId="aff">
    <w:name w:val="Тема примечания Знак"/>
    <w:basedOn w:val="afd"/>
    <w:link w:val="afe"/>
    <w:uiPriority w:val="99"/>
    <w:semiHidden/>
    <w:rsid w:val="00095C68"/>
    <w:rPr>
      <w:rFonts w:ascii="Times New Roman" w:eastAsia="Times New Roman" w:hAnsi="Times New Roman" w:cs="Times New Roman"/>
      <w:b/>
      <w:bCs/>
      <w:sz w:val="20"/>
      <w:szCs w:val="20"/>
    </w:rPr>
  </w:style>
  <w:style w:type="paragraph" w:styleId="aff0">
    <w:name w:val="Normal (Web)"/>
    <w:basedOn w:val="a"/>
    <w:uiPriority w:val="99"/>
    <w:rsid w:val="00095C68"/>
    <w:pPr>
      <w:spacing w:before="100" w:beforeAutospacing="1" w:after="100" w:afterAutospacing="1"/>
    </w:pPr>
    <w:rPr>
      <w:color w:val="1428C7"/>
    </w:rPr>
  </w:style>
  <w:style w:type="paragraph" w:customStyle="1" w:styleId="CM1">
    <w:name w:val="CM1"/>
    <w:basedOn w:val="a"/>
    <w:next w:val="a"/>
    <w:rsid w:val="00095C68"/>
    <w:pPr>
      <w:widowControl w:val="0"/>
      <w:autoSpaceDE w:val="0"/>
      <w:autoSpaceDN w:val="0"/>
      <w:adjustRightInd w:val="0"/>
      <w:spacing w:line="323" w:lineRule="atLeast"/>
    </w:pPr>
  </w:style>
  <w:style w:type="paragraph" w:customStyle="1" w:styleId="14">
    <w:name w:val="Знак1 Знак Знак Знак"/>
    <w:basedOn w:val="a"/>
    <w:rsid w:val="00095C68"/>
    <w:pPr>
      <w:tabs>
        <w:tab w:val="num" w:pos="643"/>
      </w:tabs>
      <w:spacing w:after="160" w:line="240" w:lineRule="exact"/>
    </w:pPr>
    <w:rPr>
      <w:rFonts w:ascii="Verdana" w:hAnsi="Verdana" w:cs="Verdana"/>
      <w:sz w:val="20"/>
      <w:szCs w:val="20"/>
      <w:lang w:val="en-US" w:eastAsia="en-US"/>
    </w:rPr>
  </w:style>
  <w:style w:type="paragraph" w:customStyle="1" w:styleId="aff1">
    <w:name w:val="список с точками"/>
    <w:basedOn w:val="a"/>
    <w:rsid w:val="00095C68"/>
    <w:pPr>
      <w:tabs>
        <w:tab w:val="num" w:pos="964"/>
      </w:tabs>
      <w:spacing w:line="312" w:lineRule="auto"/>
      <w:ind w:left="964" w:hanging="255"/>
      <w:jc w:val="both"/>
    </w:pPr>
  </w:style>
  <w:style w:type="paragraph" w:styleId="25">
    <w:name w:val="Body Text 2"/>
    <w:basedOn w:val="a"/>
    <w:link w:val="26"/>
    <w:rsid w:val="00095C68"/>
    <w:pPr>
      <w:spacing w:after="120" w:line="480" w:lineRule="auto"/>
    </w:pPr>
    <w:rPr>
      <w:sz w:val="20"/>
      <w:szCs w:val="20"/>
      <w:lang w:eastAsia="en-US"/>
    </w:rPr>
  </w:style>
  <w:style w:type="character" w:customStyle="1" w:styleId="26">
    <w:name w:val="Основной текст 2 Знак"/>
    <w:basedOn w:val="a0"/>
    <w:link w:val="25"/>
    <w:rsid w:val="00095C68"/>
    <w:rPr>
      <w:rFonts w:ascii="Times New Roman" w:eastAsia="Times New Roman" w:hAnsi="Times New Roman" w:cs="Times New Roman"/>
      <w:sz w:val="20"/>
      <w:szCs w:val="20"/>
    </w:rPr>
  </w:style>
  <w:style w:type="paragraph" w:customStyle="1" w:styleId="BodyText21">
    <w:name w:val="Body Text 21"/>
    <w:basedOn w:val="a"/>
    <w:rsid w:val="00095C68"/>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2">
    <w:name w:val="List Bullet 2"/>
    <w:basedOn w:val="a"/>
    <w:uiPriority w:val="99"/>
    <w:rsid w:val="00095C68"/>
    <w:pPr>
      <w:widowControl w:val="0"/>
      <w:numPr>
        <w:numId w:val="2"/>
      </w:numPr>
      <w:jc w:val="both"/>
    </w:pPr>
  </w:style>
  <w:style w:type="paragraph" w:customStyle="1" w:styleId="15">
    <w:name w:val="Знак1"/>
    <w:basedOn w:val="a"/>
    <w:rsid w:val="00095C68"/>
    <w:pPr>
      <w:tabs>
        <w:tab w:val="num" w:pos="643"/>
      </w:tabs>
      <w:spacing w:after="160" w:line="240" w:lineRule="exact"/>
    </w:pPr>
    <w:rPr>
      <w:rFonts w:ascii="Verdana" w:hAnsi="Verdana" w:cs="Verdana"/>
      <w:sz w:val="20"/>
      <w:szCs w:val="20"/>
      <w:lang w:val="en-US" w:eastAsia="en-US"/>
    </w:rPr>
  </w:style>
  <w:style w:type="paragraph" w:customStyle="1" w:styleId="aff2">
    <w:name w:val="Для таблиц"/>
    <w:basedOn w:val="a"/>
    <w:uiPriority w:val="99"/>
    <w:rsid w:val="00095C68"/>
  </w:style>
  <w:style w:type="paragraph" w:customStyle="1" w:styleId="27">
    <w:name w:val="заголовок 2"/>
    <w:basedOn w:val="a"/>
    <w:next w:val="a"/>
    <w:rsid w:val="00095C68"/>
    <w:pPr>
      <w:keepNext/>
      <w:outlineLvl w:val="1"/>
    </w:pPr>
    <w:rPr>
      <w:rFonts w:cs="Arial"/>
      <w:szCs w:val="28"/>
    </w:rPr>
  </w:style>
  <w:style w:type="paragraph" w:styleId="31">
    <w:name w:val="List Bullet 3"/>
    <w:basedOn w:val="a"/>
    <w:uiPriority w:val="99"/>
    <w:rsid w:val="00095C68"/>
    <w:pPr>
      <w:tabs>
        <w:tab w:val="num" w:pos="720"/>
      </w:tabs>
      <w:ind w:left="720" w:hanging="360"/>
    </w:pPr>
    <w:rPr>
      <w:rFonts w:ascii="Arial" w:hAnsi="Arial" w:cs="Arial"/>
      <w:szCs w:val="28"/>
    </w:rPr>
  </w:style>
  <w:style w:type="paragraph" w:customStyle="1" w:styleId="fortables12">
    <w:name w:val="for_tables_12"/>
    <w:basedOn w:val="a"/>
    <w:rsid w:val="00095C68"/>
    <w:pPr>
      <w:spacing w:line="320" w:lineRule="exact"/>
    </w:pPr>
  </w:style>
  <w:style w:type="paragraph" w:customStyle="1" w:styleId="rvps3">
    <w:name w:val="rvps3"/>
    <w:basedOn w:val="a"/>
    <w:rsid w:val="00095C68"/>
    <w:pPr>
      <w:spacing w:before="100" w:beforeAutospacing="1" w:after="100" w:afterAutospacing="1"/>
    </w:pPr>
    <w:rPr>
      <w:color w:val="000000"/>
    </w:rPr>
  </w:style>
  <w:style w:type="character" w:customStyle="1" w:styleId="rvts7">
    <w:name w:val="rvts7"/>
    <w:basedOn w:val="a0"/>
    <w:rsid w:val="00095C68"/>
    <w:rPr>
      <w:rFonts w:cs="Times New Roman"/>
    </w:rPr>
  </w:style>
  <w:style w:type="paragraph" w:styleId="aff3">
    <w:name w:val="Plain Text"/>
    <w:basedOn w:val="a"/>
    <w:link w:val="aff4"/>
    <w:rsid w:val="00095C68"/>
    <w:rPr>
      <w:rFonts w:ascii="Courier New" w:hAnsi="Courier New"/>
      <w:sz w:val="20"/>
      <w:szCs w:val="20"/>
    </w:rPr>
  </w:style>
  <w:style w:type="character" w:customStyle="1" w:styleId="aff4">
    <w:name w:val="Текст Знак"/>
    <w:basedOn w:val="a0"/>
    <w:link w:val="aff3"/>
    <w:rsid w:val="00095C68"/>
    <w:rPr>
      <w:rFonts w:ascii="Courier New" w:eastAsia="Times New Roman" w:hAnsi="Courier New" w:cs="Times New Roman"/>
      <w:sz w:val="20"/>
      <w:szCs w:val="20"/>
      <w:lang w:eastAsia="ru-RU"/>
    </w:rPr>
  </w:style>
  <w:style w:type="paragraph" w:customStyle="1" w:styleId="ReportHead">
    <w:name w:val="Report_Head"/>
    <w:basedOn w:val="a"/>
    <w:rsid w:val="00095C68"/>
    <w:pPr>
      <w:jc w:val="center"/>
    </w:pPr>
    <w:rPr>
      <w:sz w:val="28"/>
    </w:rPr>
  </w:style>
  <w:style w:type="paragraph" w:styleId="aff5">
    <w:name w:val="Subtitle"/>
    <w:basedOn w:val="a"/>
    <w:link w:val="aff6"/>
    <w:uiPriority w:val="99"/>
    <w:qFormat/>
    <w:rsid w:val="00095C68"/>
    <w:pPr>
      <w:jc w:val="center"/>
    </w:pPr>
    <w:rPr>
      <w:sz w:val="28"/>
    </w:rPr>
  </w:style>
  <w:style w:type="character" w:customStyle="1" w:styleId="aff6">
    <w:name w:val="Подзаголовок Знак"/>
    <w:basedOn w:val="a0"/>
    <w:link w:val="aff5"/>
    <w:uiPriority w:val="99"/>
    <w:rsid w:val="00095C68"/>
    <w:rPr>
      <w:rFonts w:ascii="Times New Roman" w:eastAsia="Times New Roman" w:hAnsi="Times New Roman" w:cs="Times New Roman"/>
      <w:sz w:val="28"/>
      <w:szCs w:val="24"/>
      <w:lang w:eastAsia="ru-RU"/>
    </w:rPr>
  </w:style>
  <w:style w:type="paragraph" w:customStyle="1" w:styleId="aff7">
    <w:name w:val="Знак Знак Знак"/>
    <w:basedOn w:val="a"/>
    <w:rsid w:val="00095C68"/>
    <w:pPr>
      <w:spacing w:after="160" w:line="240" w:lineRule="exact"/>
    </w:pPr>
    <w:rPr>
      <w:rFonts w:ascii="Verdana" w:hAnsi="Verdana"/>
      <w:lang w:val="en-US" w:eastAsia="en-US"/>
    </w:rPr>
  </w:style>
  <w:style w:type="paragraph" w:customStyle="1" w:styleId="aff8">
    <w:name w:val="Абзац"/>
    <w:basedOn w:val="a"/>
    <w:rsid w:val="00095C68"/>
    <w:pPr>
      <w:spacing w:line="312" w:lineRule="auto"/>
      <w:ind w:firstLine="567"/>
      <w:jc w:val="both"/>
    </w:pPr>
    <w:rPr>
      <w:spacing w:val="-4"/>
      <w:szCs w:val="20"/>
    </w:rPr>
  </w:style>
  <w:style w:type="paragraph" w:styleId="aff9">
    <w:name w:val="Block Text"/>
    <w:basedOn w:val="a"/>
    <w:rsid w:val="00095C68"/>
    <w:pPr>
      <w:spacing w:before="40"/>
      <w:ind w:left="567" w:right="566" w:firstLine="567"/>
      <w:jc w:val="both"/>
    </w:pPr>
    <w:rPr>
      <w:i/>
      <w:sz w:val="20"/>
    </w:rPr>
  </w:style>
  <w:style w:type="paragraph" w:customStyle="1" w:styleId="-">
    <w:name w:val="абзац-Азар"/>
    <w:basedOn w:val="a7"/>
    <w:rsid w:val="00095C68"/>
    <w:pPr>
      <w:spacing w:line="288" w:lineRule="auto"/>
      <w:ind w:firstLine="567"/>
      <w:jc w:val="both"/>
    </w:pPr>
    <w:rPr>
      <w:sz w:val="24"/>
      <w:szCs w:val="24"/>
    </w:rPr>
  </w:style>
  <w:style w:type="paragraph" w:customStyle="1" w:styleId="16">
    <w:name w:val="Абзац списка1"/>
    <w:basedOn w:val="a"/>
    <w:uiPriority w:val="99"/>
    <w:qFormat/>
    <w:rsid w:val="00095C68"/>
    <w:pPr>
      <w:ind w:left="720"/>
      <w:contextualSpacing/>
    </w:pPr>
    <w:rPr>
      <w:sz w:val="20"/>
      <w:szCs w:val="20"/>
      <w:lang w:eastAsia="en-US"/>
    </w:rPr>
  </w:style>
  <w:style w:type="character" w:customStyle="1" w:styleId="apple-converted-space">
    <w:name w:val="apple-converted-space"/>
    <w:basedOn w:val="a0"/>
    <w:rsid w:val="00095C68"/>
    <w:rPr>
      <w:rFonts w:cs="Times New Roman"/>
    </w:rPr>
  </w:style>
  <w:style w:type="paragraph" w:customStyle="1" w:styleId="17">
    <w:name w:val="Без интервала1"/>
    <w:uiPriority w:val="99"/>
    <w:qFormat/>
    <w:rsid w:val="00095C68"/>
    <w:pPr>
      <w:spacing w:after="0" w:line="240" w:lineRule="auto"/>
    </w:pPr>
    <w:rPr>
      <w:rFonts w:ascii="Calibri" w:eastAsia="Times New Roman" w:hAnsi="Calibri" w:cs="Calibri"/>
      <w:lang w:eastAsia="ru-RU"/>
    </w:rPr>
  </w:style>
  <w:style w:type="paragraph" w:customStyle="1" w:styleId="18">
    <w:name w:val="Обычный1"/>
    <w:rsid w:val="00095C68"/>
    <w:pPr>
      <w:widowControl w:val="0"/>
      <w:spacing w:after="0" w:line="360" w:lineRule="auto"/>
      <w:ind w:firstLine="720"/>
      <w:jc w:val="both"/>
    </w:pPr>
    <w:rPr>
      <w:rFonts w:ascii="Courier New" w:eastAsia="Times New Roman" w:hAnsi="Courier New" w:cs="Times New Roman"/>
      <w:sz w:val="20"/>
      <w:szCs w:val="20"/>
      <w:lang w:eastAsia="ru-RU"/>
    </w:rPr>
  </w:style>
  <w:style w:type="paragraph" w:customStyle="1" w:styleId="justify2">
    <w:name w:val="justify2"/>
    <w:basedOn w:val="a"/>
    <w:rsid w:val="00095C68"/>
    <w:pPr>
      <w:spacing w:before="100" w:beforeAutospacing="1" w:after="100" w:afterAutospacing="1"/>
    </w:pPr>
  </w:style>
  <w:style w:type="numbering" w:customStyle="1" w:styleId="1">
    <w:name w:val="Список1"/>
    <w:rsid w:val="00095C68"/>
    <w:pPr>
      <w:numPr>
        <w:numId w:val="3"/>
      </w:numPr>
    </w:pPr>
  </w:style>
  <w:style w:type="numbering" w:customStyle="1" w:styleId="28">
    <w:name w:val="Нет списка2"/>
    <w:next w:val="a2"/>
    <w:uiPriority w:val="99"/>
    <w:semiHidden/>
    <w:unhideWhenUsed/>
    <w:rsid w:val="00095C68"/>
  </w:style>
  <w:style w:type="character" w:styleId="affa">
    <w:name w:val="Strong"/>
    <w:basedOn w:val="a0"/>
    <w:uiPriority w:val="22"/>
    <w:qFormat/>
    <w:rsid w:val="00095C68"/>
    <w:rPr>
      <w:b/>
      <w:bCs/>
    </w:rPr>
  </w:style>
  <w:style w:type="character" w:customStyle="1" w:styleId="af1">
    <w:name w:val="Абзац списка Знак"/>
    <w:link w:val="af0"/>
    <w:uiPriority w:val="34"/>
    <w:locked/>
    <w:rsid w:val="00095C68"/>
    <w:rPr>
      <w:rFonts w:ascii="Times New Roman" w:eastAsia="Times New Roman" w:hAnsi="Times New Roman" w:cs="Times New Roman"/>
      <w:sz w:val="20"/>
      <w:szCs w:val="20"/>
      <w:lang w:eastAsia="ru-RU"/>
    </w:rPr>
  </w:style>
  <w:style w:type="numbering" w:customStyle="1" w:styleId="110">
    <w:name w:val="Нет списка11"/>
    <w:next w:val="a2"/>
    <w:uiPriority w:val="99"/>
    <w:semiHidden/>
    <w:unhideWhenUsed/>
    <w:rsid w:val="00095C68"/>
  </w:style>
  <w:style w:type="paragraph" w:styleId="29">
    <w:name w:val="List 2"/>
    <w:basedOn w:val="a"/>
    <w:uiPriority w:val="99"/>
    <w:rsid w:val="00095C68"/>
    <w:pPr>
      <w:ind w:left="720" w:hanging="360"/>
    </w:pPr>
    <w:rPr>
      <w:sz w:val="28"/>
      <w:szCs w:val="28"/>
    </w:rPr>
  </w:style>
  <w:style w:type="paragraph" w:customStyle="1" w:styleId="211">
    <w:name w:val="Основной текст 21"/>
    <w:basedOn w:val="a"/>
    <w:uiPriority w:val="99"/>
    <w:rsid w:val="00095C68"/>
    <w:pPr>
      <w:overflowPunct w:val="0"/>
      <w:autoSpaceDE w:val="0"/>
      <w:autoSpaceDN w:val="0"/>
      <w:adjustRightInd w:val="0"/>
      <w:spacing w:after="120"/>
      <w:ind w:left="283"/>
      <w:textAlignment w:val="baseline"/>
    </w:pPr>
    <w:rPr>
      <w:sz w:val="20"/>
      <w:szCs w:val="20"/>
    </w:rPr>
  </w:style>
  <w:style w:type="paragraph" w:customStyle="1" w:styleId="212">
    <w:name w:val="Основной текст с отступом 21"/>
    <w:basedOn w:val="a"/>
    <w:uiPriority w:val="99"/>
    <w:rsid w:val="00095C68"/>
    <w:pPr>
      <w:ind w:firstLine="709"/>
      <w:jc w:val="both"/>
    </w:pPr>
    <w:rPr>
      <w:sz w:val="28"/>
      <w:szCs w:val="28"/>
    </w:rPr>
  </w:style>
  <w:style w:type="paragraph" w:customStyle="1" w:styleId="--">
    <w:name w:val="загол-схемы-табл"/>
    <w:basedOn w:val="a"/>
    <w:uiPriority w:val="99"/>
    <w:rsid w:val="00095C68"/>
    <w:pPr>
      <w:jc w:val="center"/>
    </w:pPr>
    <w:rPr>
      <w:i/>
      <w:iCs/>
    </w:rPr>
  </w:style>
  <w:style w:type="paragraph" w:styleId="32">
    <w:name w:val="Body Text 3"/>
    <w:basedOn w:val="a"/>
    <w:link w:val="33"/>
    <w:rsid w:val="00095C68"/>
    <w:pPr>
      <w:spacing w:after="120" w:line="276" w:lineRule="auto"/>
    </w:pPr>
    <w:rPr>
      <w:rFonts w:ascii="Calibri" w:hAnsi="Calibri" w:cs="Calibri"/>
      <w:sz w:val="16"/>
      <w:szCs w:val="16"/>
    </w:rPr>
  </w:style>
  <w:style w:type="character" w:customStyle="1" w:styleId="33">
    <w:name w:val="Основной текст 3 Знак"/>
    <w:basedOn w:val="a0"/>
    <w:link w:val="32"/>
    <w:rsid w:val="00095C68"/>
    <w:rPr>
      <w:rFonts w:ascii="Calibri" w:eastAsia="Times New Roman" w:hAnsi="Calibri" w:cs="Calibri"/>
      <w:sz w:val="16"/>
      <w:szCs w:val="16"/>
      <w:lang w:eastAsia="ru-RU"/>
    </w:rPr>
  </w:style>
  <w:style w:type="paragraph" w:customStyle="1" w:styleId="affb">
    <w:name w:val="осн_загол"/>
    <w:basedOn w:val="a"/>
    <w:uiPriority w:val="99"/>
    <w:rsid w:val="00095C68"/>
    <w:pPr>
      <w:jc w:val="center"/>
    </w:pPr>
    <w:rPr>
      <w:rFonts w:ascii="a_AvanteNrBook" w:hAnsi="a_AvanteNrBook" w:cs="a_AvanteNrBook"/>
      <w:b/>
      <w:bCs/>
      <w:smallCaps/>
      <w:spacing w:val="12"/>
      <w:w w:val="110"/>
      <w:sz w:val="40"/>
      <w:szCs w:val="40"/>
    </w:rPr>
  </w:style>
  <w:style w:type="paragraph" w:customStyle="1" w:styleId="affc">
    <w:name w:val="под_ред"/>
    <w:basedOn w:val="a"/>
    <w:uiPriority w:val="99"/>
    <w:rsid w:val="00095C68"/>
    <w:pPr>
      <w:jc w:val="center"/>
    </w:pPr>
    <w:rPr>
      <w:rFonts w:ascii="a_AvanteNrBook" w:hAnsi="a_AvanteNrBook" w:cs="a_AvanteNrBook"/>
      <w:smallCaps/>
      <w:spacing w:val="12"/>
      <w:sz w:val="22"/>
      <w:szCs w:val="22"/>
    </w:rPr>
  </w:style>
  <w:style w:type="character" w:styleId="affd">
    <w:name w:val="Hyperlink"/>
    <w:basedOn w:val="a0"/>
    <w:uiPriority w:val="99"/>
    <w:rsid w:val="00095C68"/>
    <w:rPr>
      <w:rFonts w:cs="Times New Roman"/>
      <w:color w:val="0000FF"/>
      <w:u w:val="single"/>
    </w:rPr>
  </w:style>
  <w:style w:type="paragraph" w:customStyle="1" w:styleId="19">
    <w:name w:val="1 Знак Знак Знак"/>
    <w:basedOn w:val="a"/>
    <w:uiPriority w:val="99"/>
    <w:rsid w:val="00095C68"/>
    <w:pPr>
      <w:tabs>
        <w:tab w:val="num" w:pos="1725"/>
      </w:tabs>
      <w:spacing w:after="160" w:line="240" w:lineRule="exact"/>
      <w:ind w:left="1725" w:hanging="1005"/>
      <w:jc w:val="center"/>
    </w:pPr>
    <w:rPr>
      <w:i/>
      <w:iCs/>
      <w:sz w:val="28"/>
      <w:szCs w:val="28"/>
      <w:lang w:val="en-US" w:eastAsia="en-US"/>
    </w:rPr>
  </w:style>
  <w:style w:type="paragraph" w:styleId="34">
    <w:name w:val="Body Text Indent 3"/>
    <w:basedOn w:val="a"/>
    <w:link w:val="35"/>
    <w:uiPriority w:val="99"/>
    <w:rsid w:val="00095C68"/>
    <w:pPr>
      <w:spacing w:after="120" w:line="276" w:lineRule="auto"/>
      <w:ind w:left="283"/>
    </w:pPr>
    <w:rPr>
      <w:rFonts w:ascii="Calibri" w:hAnsi="Calibri" w:cs="Calibri"/>
      <w:sz w:val="16"/>
      <w:szCs w:val="16"/>
    </w:rPr>
  </w:style>
  <w:style w:type="character" w:customStyle="1" w:styleId="35">
    <w:name w:val="Основной текст с отступом 3 Знак"/>
    <w:basedOn w:val="a0"/>
    <w:link w:val="34"/>
    <w:uiPriority w:val="99"/>
    <w:rsid w:val="00095C68"/>
    <w:rPr>
      <w:rFonts w:ascii="Calibri" w:eastAsia="Times New Roman" w:hAnsi="Calibri" w:cs="Calibri"/>
      <w:sz w:val="16"/>
      <w:szCs w:val="16"/>
      <w:lang w:eastAsia="ru-RU"/>
    </w:rPr>
  </w:style>
  <w:style w:type="paragraph" w:customStyle="1" w:styleId="61">
    <w:name w:val="заголовок 6"/>
    <w:basedOn w:val="a"/>
    <w:next w:val="a"/>
    <w:rsid w:val="00095C68"/>
    <w:pPr>
      <w:keepNext/>
      <w:widowControl w:val="0"/>
      <w:autoSpaceDE w:val="0"/>
      <w:autoSpaceDN w:val="0"/>
      <w:spacing w:line="360" w:lineRule="auto"/>
      <w:ind w:firstLine="540"/>
      <w:jc w:val="both"/>
    </w:pPr>
    <w:rPr>
      <w:b/>
      <w:bCs/>
      <w:sz w:val="28"/>
      <w:szCs w:val="28"/>
    </w:rPr>
  </w:style>
  <w:style w:type="paragraph" w:customStyle="1" w:styleId="36">
    <w:name w:val="заголовок 3"/>
    <w:basedOn w:val="a"/>
    <w:next w:val="a"/>
    <w:rsid w:val="00095C68"/>
    <w:pPr>
      <w:keepNext/>
      <w:widowControl w:val="0"/>
      <w:autoSpaceDE w:val="0"/>
      <w:autoSpaceDN w:val="0"/>
      <w:ind w:firstLine="142"/>
      <w:jc w:val="center"/>
    </w:pPr>
    <w:rPr>
      <w:sz w:val="28"/>
      <w:szCs w:val="28"/>
    </w:rPr>
  </w:style>
  <w:style w:type="paragraph" w:customStyle="1" w:styleId="5b5">
    <w:name w:val="заго+5bовок 5"/>
    <w:basedOn w:val="a"/>
    <w:next w:val="a"/>
    <w:rsid w:val="00095C68"/>
    <w:pPr>
      <w:keepNext/>
      <w:widowControl w:val="0"/>
      <w:autoSpaceDE w:val="0"/>
      <w:autoSpaceDN w:val="0"/>
      <w:ind w:left="1080" w:hanging="1080"/>
    </w:pPr>
    <w:rPr>
      <w:b/>
      <w:bCs/>
      <w:sz w:val="20"/>
    </w:rPr>
  </w:style>
  <w:style w:type="character" w:styleId="affe">
    <w:name w:val="FollowedHyperlink"/>
    <w:basedOn w:val="a0"/>
    <w:rsid w:val="00095C68"/>
    <w:rPr>
      <w:color w:val="800080"/>
      <w:u w:val="single"/>
    </w:rPr>
  </w:style>
  <w:style w:type="paragraph" w:customStyle="1" w:styleId="afff">
    <w:name w:val="Знак Знак Знак Знак"/>
    <w:basedOn w:val="a"/>
    <w:rsid w:val="00095C68"/>
    <w:pPr>
      <w:pageBreakBefore/>
      <w:spacing w:after="160" w:line="360" w:lineRule="auto"/>
    </w:pPr>
    <w:rPr>
      <w:sz w:val="28"/>
      <w:szCs w:val="20"/>
      <w:lang w:val="en-US" w:eastAsia="en-US"/>
    </w:rPr>
  </w:style>
  <w:style w:type="paragraph" w:customStyle="1" w:styleId="2a">
    <w:name w:val="Абзац списка2"/>
    <w:basedOn w:val="a"/>
    <w:rsid w:val="00095C68"/>
    <w:pPr>
      <w:ind w:left="720"/>
      <w:contextualSpacing/>
    </w:pPr>
    <w:rPr>
      <w:rFonts w:eastAsia="Calibri"/>
    </w:rPr>
  </w:style>
  <w:style w:type="paragraph" w:customStyle="1" w:styleId="37">
    <w:name w:val="Абзац списка3"/>
    <w:basedOn w:val="a"/>
    <w:rsid w:val="00095C68"/>
    <w:pPr>
      <w:ind w:left="720"/>
      <w:contextualSpacing/>
    </w:pPr>
    <w:rPr>
      <w:rFonts w:eastAsia="Calibri"/>
    </w:rPr>
  </w:style>
  <w:style w:type="paragraph" w:customStyle="1" w:styleId="TNR14">
    <w:name w:val="TNR_14"/>
    <w:basedOn w:val="a"/>
    <w:rsid w:val="00095C68"/>
    <w:pPr>
      <w:ind w:firstLine="720"/>
      <w:jc w:val="both"/>
    </w:pPr>
    <w:rPr>
      <w:sz w:val="28"/>
    </w:rPr>
  </w:style>
  <w:style w:type="paragraph" w:customStyle="1" w:styleId="c5">
    <w:name w:val="c5"/>
    <w:basedOn w:val="a"/>
    <w:rsid w:val="00095C68"/>
    <w:pPr>
      <w:spacing w:before="100" w:beforeAutospacing="1" w:after="100" w:afterAutospacing="1"/>
    </w:pPr>
  </w:style>
  <w:style w:type="character" w:customStyle="1" w:styleId="c0">
    <w:name w:val="c0"/>
    <w:basedOn w:val="a0"/>
    <w:rsid w:val="00095C68"/>
  </w:style>
  <w:style w:type="paragraph" w:customStyle="1" w:styleId="ConsPlusNormal">
    <w:name w:val="ConsPlusNormal"/>
    <w:rsid w:val="00095C6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a">
    <w:name w:val="toc 1"/>
    <w:basedOn w:val="a"/>
    <w:next w:val="a"/>
    <w:uiPriority w:val="39"/>
    <w:qFormat/>
    <w:rsid w:val="00095C68"/>
    <w:pPr>
      <w:spacing w:before="120" w:after="120"/>
    </w:pPr>
    <w:rPr>
      <w:b/>
      <w:caps/>
      <w:sz w:val="20"/>
      <w:lang w:eastAsia="ar-SA"/>
    </w:rPr>
  </w:style>
  <w:style w:type="paragraph" w:styleId="2b">
    <w:name w:val="toc 2"/>
    <w:basedOn w:val="a"/>
    <w:next w:val="a"/>
    <w:uiPriority w:val="39"/>
    <w:qFormat/>
    <w:rsid w:val="00095C68"/>
    <w:pPr>
      <w:tabs>
        <w:tab w:val="right" w:leader="dot" w:pos="9060"/>
      </w:tabs>
      <w:ind w:firstLine="426"/>
    </w:pPr>
    <w:rPr>
      <w:i/>
      <w:smallCaps/>
      <w:sz w:val="28"/>
      <w:szCs w:val="28"/>
      <w:lang w:eastAsia="ar-SA"/>
    </w:rPr>
  </w:style>
  <w:style w:type="paragraph" w:styleId="afff0">
    <w:name w:val="TOC Heading"/>
    <w:basedOn w:val="10"/>
    <w:next w:val="a"/>
    <w:uiPriority w:val="39"/>
    <w:unhideWhenUsed/>
    <w:qFormat/>
    <w:rsid w:val="00095C68"/>
    <w:pPr>
      <w:keepLines/>
      <w:suppressAutoHyphens w:val="0"/>
      <w:spacing w:before="480" w:after="0"/>
      <w:outlineLvl w:val="9"/>
    </w:pPr>
    <w:rPr>
      <w:rFonts w:ascii="Cambria" w:hAnsi="Cambria" w:cs="Times New Roman"/>
      <w:color w:val="365F91"/>
      <w:kern w:val="0"/>
      <w:sz w:val="28"/>
      <w:szCs w:val="28"/>
      <w:lang w:eastAsia="ru-RU"/>
    </w:rPr>
  </w:style>
  <w:style w:type="paragraph" w:customStyle="1" w:styleId="Style10">
    <w:name w:val="Style10"/>
    <w:basedOn w:val="a"/>
    <w:uiPriority w:val="99"/>
    <w:rsid w:val="00095C68"/>
    <w:pPr>
      <w:widowControl w:val="0"/>
      <w:autoSpaceDE w:val="0"/>
      <w:spacing w:line="269" w:lineRule="exact"/>
      <w:ind w:firstLine="403"/>
      <w:jc w:val="both"/>
    </w:pPr>
    <w:rPr>
      <w:rFonts w:ascii="Calibri" w:hAnsi="Calibri"/>
      <w:lang w:eastAsia="ar-SA"/>
    </w:rPr>
  </w:style>
  <w:style w:type="character" w:customStyle="1" w:styleId="FontStyle87">
    <w:name w:val="Font Style87"/>
    <w:basedOn w:val="a0"/>
    <w:uiPriority w:val="99"/>
    <w:rsid w:val="00095C68"/>
    <w:rPr>
      <w:rFonts w:ascii="Times New Roman" w:hAnsi="Times New Roman" w:cs="Times New Roman"/>
      <w:sz w:val="24"/>
      <w:szCs w:val="24"/>
    </w:rPr>
  </w:style>
  <w:style w:type="paragraph" w:customStyle="1" w:styleId="afff1">
    <w:name w:val="Цитаты"/>
    <w:basedOn w:val="a"/>
    <w:rsid w:val="00095C68"/>
    <w:pPr>
      <w:autoSpaceDE w:val="0"/>
      <w:autoSpaceDN w:val="0"/>
      <w:spacing w:before="100" w:after="100"/>
      <w:ind w:left="360" w:right="360"/>
    </w:pPr>
  </w:style>
  <w:style w:type="character" w:customStyle="1" w:styleId="FontStyle428">
    <w:name w:val="Font Style428"/>
    <w:rsid w:val="00095C68"/>
    <w:rPr>
      <w:rFonts w:ascii="Times New Roman" w:hAnsi="Times New Roman"/>
      <w:b/>
      <w:spacing w:val="10"/>
      <w:sz w:val="26"/>
    </w:rPr>
  </w:style>
  <w:style w:type="paragraph" w:customStyle="1" w:styleId="Style353">
    <w:name w:val="Style353"/>
    <w:basedOn w:val="a"/>
    <w:rsid w:val="00095C68"/>
    <w:pPr>
      <w:widowControl w:val="0"/>
      <w:autoSpaceDE w:val="0"/>
      <w:autoSpaceDN w:val="0"/>
      <w:adjustRightInd w:val="0"/>
    </w:pPr>
  </w:style>
  <w:style w:type="paragraph" w:customStyle="1" w:styleId="Style44">
    <w:name w:val="Style44"/>
    <w:basedOn w:val="a"/>
    <w:rsid w:val="00095C68"/>
    <w:pPr>
      <w:widowControl w:val="0"/>
      <w:autoSpaceDE w:val="0"/>
      <w:autoSpaceDN w:val="0"/>
      <w:adjustRightInd w:val="0"/>
      <w:spacing w:line="322" w:lineRule="exact"/>
    </w:pPr>
    <w:rPr>
      <w:rFonts w:eastAsiaTheme="minorEastAsia"/>
    </w:rPr>
  </w:style>
  <w:style w:type="character" w:customStyle="1" w:styleId="FontStyle83">
    <w:name w:val="Font Style83"/>
    <w:rsid w:val="00095C68"/>
    <w:rPr>
      <w:rFonts w:ascii="Times New Roman" w:hAnsi="Times New Roman" w:cs="Times New Roman"/>
      <w:b/>
      <w:sz w:val="24"/>
    </w:rPr>
  </w:style>
  <w:style w:type="paragraph" w:customStyle="1" w:styleId="file">
    <w:name w:val="file"/>
    <w:basedOn w:val="a"/>
    <w:rsid w:val="00095C68"/>
    <w:pPr>
      <w:spacing w:before="100" w:beforeAutospacing="1" w:after="100" w:afterAutospacing="1"/>
    </w:pPr>
  </w:style>
  <w:style w:type="paragraph" w:customStyle="1" w:styleId="16pt">
    <w:name w:val="Обычный + 16 pt"/>
    <w:aliases w:val="полужирный,по центру"/>
    <w:basedOn w:val="a"/>
    <w:link w:val="afff2"/>
    <w:rsid w:val="00095C68"/>
    <w:pPr>
      <w:spacing w:line="360" w:lineRule="auto"/>
      <w:ind w:firstLine="709"/>
      <w:jc w:val="both"/>
    </w:pPr>
    <w:rPr>
      <w:sz w:val="32"/>
    </w:rPr>
  </w:style>
  <w:style w:type="character" w:customStyle="1" w:styleId="afff2">
    <w:name w:val="по центру Знак"/>
    <w:link w:val="16pt"/>
    <w:rsid w:val="00095C68"/>
    <w:rPr>
      <w:rFonts w:ascii="Times New Roman" w:eastAsia="Times New Roman" w:hAnsi="Times New Roman" w:cs="Times New Roman"/>
      <w:sz w:val="32"/>
      <w:szCs w:val="24"/>
      <w:lang w:eastAsia="ru-RU"/>
    </w:rPr>
  </w:style>
  <w:style w:type="character" w:customStyle="1" w:styleId="FontStyle52">
    <w:name w:val="Font Style52"/>
    <w:basedOn w:val="a0"/>
    <w:uiPriority w:val="99"/>
    <w:rsid w:val="00EA77CC"/>
    <w:rPr>
      <w:rFonts w:ascii="Times New Roman" w:hAnsi="Times New Roman" w:cs="Times New Roman"/>
      <w:sz w:val="26"/>
      <w:szCs w:val="26"/>
    </w:rPr>
  </w:style>
  <w:style w:type="paragraph" w:customStyle="1" w:styleId="Style33">
    <w:name w:val="Style33"/>
    <w:basedOn w:val="a"/>
    <w:uiPriority w:val="99"/>
    <w:rsid w:val="00EA77CC"/>
    <w:pPr>
      <w:widowControl w:val="0"/>
      <w:autoSpaceDE w:val="0"/>
      <w:autoSpaceDN w:val="0"/>
      <w:adjustRightInd w:val="0"/>
      <w:spacing w:line="480" w:lineRule="exact"/>
      <w:ind w:hanging="360"/>
    </w:pPr>
    <w:rPr>
      <w:rFonts w:eastAsiaTheme="minorEastAsia"/>
    </w:rPr>
  </w:style>
  <w:style w:type="paragraph" w:customStyle="1" w:styleId="Style66">
    <w:name w:val="Style66"/>
    <w:basedOn w:val="a"/>
    <w:uiPriority w:val="99"/>
    <w:rsid w:val="008B6A4F"/>
    <w:pPr>
      <w:widowControl w:val="0"/>
      <w:autoSpaceDE w:val="0"/>
      <w:autoSpaceDN w:val="0"/>
      <w:adjustRightInd w:val="0"/>
      <w:spacing w:line="485" w:lineRule="exact"/>
      <w:ind w:hanging="346"/>
      <w:jc w:val="both"/>
    </w:pPr>
    <w:rPr>
      <w:rFonts w:eastAsiaTheme="minorEastAsia"/>
    </w:rPr>
  </w:style>
  <w:style w:type="paragraph" w:customStyle="1" w:styleId="Style2">
    <w:name w:val="Style2"/>
    <w:basedOn w:val="a"/>
    <w:uiPriority w:val="99"/>
    <w:rsid w:val="00EB2ACD"/>
    <w:pPr>
      <w:widowControl w:val="0"/>
      <w:autoSpaceDE w:val="0"/>
      <w:autoSpaceDN w:val="0"/>
      <w:adjustRightInd w:val="0"/>
      <w:spacing w:line="320" w:lineRule="exact"/>
      <w:jc w:val="center"/>
    </w:pPr>
    <w:rPr>
      <w:rFonts w:eastAsiaTheme="minorEastAsia"/>
    </w:rPr>
  </w:style>
  <w:style w:type="character" w:customStyle="1" w:styleId="FontStyle95">
    <w:name w:val="Font Style95"/>
    <w:basedOn w:val="a0"/>
    <w:uiPriority w:val="99"/>
    <w:rsid w:val="00EB2ACD"/>
    <w:rPr>
      <w:rFonts w:ascii="Times New Roman" w:hAnsi="Times New Roman" w:cs="Times New Roman"/>
      <w:b/>
      <w:bCs/>
      <w:sz w:val="24"/>
      <w:szCs w:val="24"/>
    </w:rPr>
  </w:style>
  <w:style w:type="paragraph" w:customStyle="1" w:styleId="Style61">
    <w:name w:val="Style61"/>
    <w:basedOn w:val="a"/>
    <w:uiPriority w:val="99"/>
    <w:rsid w:val="00EB2ACD"/>
    <w:pPr>
      <w:widowControl w:val="0"/>
      <w:autoSpaceDE w:val="0"/>
      <w:autoSpaceDN w:val="0"/>
      <w:adjustRightInd w:val="0"/>
      <w:spacing w:line="480" w:lineRule="exact"/>
      <w:ind w:firstLine="715"/>
      <w:jc w:val="both"/>
    </w:pPr>
    <w:rPr>
      <w:rFonts w:eastAsiaTheme="minorEastAsia"/>
    </w:rPr>
  </w:style>
  <w:style w:type="character" w:customStyle="1" w:styleId="WW8Num18z0">
    <w:name w:val="WW8Num18z0"/>
    <w:rsid w:val="002E52E2"/>
    <w:rPr>
      <w:rFonts w:ascii="Symbol" w:hAnsi="Symbol"/>
    </w:rPr>
  </w:style>
  <w:style w:type="paragraph" w:customStyle="1" w:styleId="Style5">
    <w:name w:val="Style5"/>
    <w:basedOn w:val="a"/>
    <w:uiPriority w:val="99"/>
    <w:rsid w:val="002E52E2"/>
    <w:pPr>
      <w:widowControl w:val="0"/>
      <w:autoSpaceDE w:val="0"/>
      <w:autoSpaceDN w:val="0"/>
      <w:adjustRightInd w:val="0"/>
      <w:spacing w:line="485" w:lineRule="exact"/>
      <w:jc w:val="both"/>
    </w:pPr>
    <w:rPr>
      <w:rFonts w:eastAsiaTheme="minorEastAsia"/>
    </w:rPr>
  </w:style>
  <w:style w:type="paragraph" w:customStyle="1" w:styleId="Style3">
    <w:name w:val="Style3"/>
    <w:rsid w:val="00BB60E0"/>
    <w:pPr>
      <w:widowControl w:val="0"/>
      <w:suppressAutoHyphens/>
      <w:spacing w:after="0" w:line="240" w:lineRule="auto"/>
      <w:jc w:val="center"/>
    </w:pPr>
    <w:rPr>
      <w:rFonts w:ascii="Times New Roman" w:eastAsia="SimSun" w:hAnsi="Times New Roman" w:cs="Mangal"/>
      <w:kern w:val="1"/>
      <w:sz w:val="24"/>
      <w:szCs w:val="24"/>
      <w:lang w:eastAsia="zh-CN" w:bidi="hi-IN"/>
    </w:rPr>
  </w:style>
  <w:style w:type="character" w:customStyle="1" w:styleId="blk">
    <w:name w:val="blk"/>
    <w:basedOn w:val="a0"/>
    <w:rsid w:val="00571FA8"/>
  </w:style>
  <w:style w:type="paragraph" w:customStyle="1" w:styleId="Style4">
    <w:name w:val="Style4"/>
    <w:basedOn w:val="a"/>
    <w:uiPriority w:val="99"/>
    <w:rsid w:val="00E334C4"/>
    <w:pPr>
      <w:widowControl w:val="0"/>
      <w:autoSpaceDE w:val="0"/>
      <w:spacing w:line="270" w:lineRule="exact"/>
      <w:ind w:firstLine="396"/>
      <w:jc w:val="both"/>
    </w:pPr>
    <w:rPr>
      <w:rFonts w:ascii="Calibri" w:hAnsi="Calibri"/>
      <w:lang w:eastAsia="ar-SA"/>
    </w:rPr>
  </w:style>
  <w:style w:type="character" w:customStyle="1" w:styleId="FontStyle51">
    <w:name w:val="Font Style51"/>
    <w:basedOn w:val="a0"/>
    <w:uiPriority w:val="99"/>
    <w:rsid w:val="00E334C4"/>
    <w:rPr>
      <w:rFonts w:ascii="Times New Roman" w:hAnsi="Times New Roman" w:cs="Times New Roman"/>
      <w:b/>
      <w:bCs/>
      <w:sz w:val="26"/>
      <w:szCs w:val="26"/>
    </w:rPr>
  </w:style>
  <w:style w:type="paragraph" w:customStyle="1" w:styleId="Style23">
    <w:name w:val="Style23"/>
    <w:basedOn w:val="a"/>
    <w:uiPriority w:val="99"/>
    <w:rsid w:val="00E334C4"/>
    <w:pPr>
      <w:widowControl w:val="0"/>
      <w:autoSpaceDE w:val="0"/>
      <w:autoSpaceDN w:val="0"/>
      <w:adjustRightInd w:val="0"/>
      <w:spacing w:line="482" w:lineRule="exact"/>
    </w:pPr>
    <w:rPr>
      <w:rFonts w:eastAsiaTheme="minorEastAsia"/>
    </w:rPr>
  </w:style>
  <w:style w:type="paragraph" w:customStyle="1" w:styleId="Style13">
    <w:name w:val="Style13"/>
    <w:basedOn w:val="a"/>
    <w:uiPriority w:val="99"/>
    <w:rsid w:val="00E334C4"/>
    <w:pPr>
      <w:widowControl w:val="0"/>
      <w:autoSpaceDE w:val="0"/>
      <w:autoSpaceDN w:val="0"/>
      <w:adjustRightInd w:val="0"/>
      <w:spacing w:line="480" w:lineRule="exact"/>
      <w:ind w:firstLine="350"/>
    </w:pPr>
    <w:rPr>
      <w:rFonts w:eastAsiaTheme="minorEastAsia"/>
    </w:rPr>
  </w:style>
  <w:style w:type="character" w:customStyle="1" w:styleId="FontStyle60">
    <w:name w:val="Font Style60"/>
    <w:basedOn w:val="a0"/>
    <w:uiPriority w:val="99"/>
    <w:rsid w:val="00653448"/>
    <w:rPr>
      <w:rFonts w:ascii="Times New Roman" w:hAnsi="Times New Roman" w:cs="Times New Roman"/>
      <w:sz w:val="22"/>
      <w:szCs w:val="22"/>
    </w:rPr>
  </w:style>
  <w:style w:type="character" w:customStyle="1" w:styleId="FontStyle66">
    <w:name w:val="Font Style66"/>
    <w:uiPriority w:val="99"/>
    <w:qFormat/>
    <w:rsid w:val="007059E6"/>
    <w:rPr>
      <w:rFonts w:ascii="Times New Roman" w:hAnsi="Times New Roman" w:cs="Times New Roman"/>
      <w:sz w:val="28"/>
      <w:szCs w:val="28"/>
    </w:rPr>
  </w:style>
  <w:style w:type="paragraph" w:customStyle="1" w:styleId="Style42">
    <w:name w:val="Style42"/>
    <w:basedOn w:val="a"/>
    <w:uiPriority w:val="99"/>
    <w:rsid w:val="007059E6"/>
    <w:pPr>
      <w:widowControl w:val="0"/>
      <w:autoSpaceDE w:val="0"/>
      <w:autoSpaceDN w:val="0"/>
      <w:adjustRightInd w:val="0"/>
      <w:spacing w:line="483" w:lineRule="exact"/>
      <w:ind w:firstLine="773"/>
      <w:jc w:val="both"/>
    </w:pPr>
  </w:style>
  <w:style w:type="character" w:customStyle="1" w:styleId="FontStyle65">
    <w:name w:val="Font Style65"/>
    <w:uiPriority w:val="99"/>
    <w:rsid w:val="00F0550C"/>
    <w:rPr>
      <w:rFonts w:ascii="Times New Roman" w:hAnsi="Times New Roman" w:cs="Times New Roman"/>
      <w:sz w:val="26"/>
      <w:szCs w:val="26"/>
    </w:rPr>
  </w:style>
  <w:style w:type="paragraph" w:customStyle="1" w:styleId="Style29">
    <w:name w:val="Style29"/>
    <w:basedOn w:val="a"/>
    <w:uiPriority w:val="99"/>
    <w:rsid w:val="00F0550C"/>
    <w:pPr>
      <w:widowControl w:val="0"/>
      <w:autoSpaceDE w:val="0"/>
      <w:autoSpaceDN w:val="0"/>
      <w:adjustRightInd w:val="0"/>
      <w:spacing w:line="485" w:lineRule="exact"/>
      <w:ind w:firstLine="715"/>
    </w:pPr>
  </w:style>
  <w:style w:type="character" w:customStyle="1" w:styleId="A30">
    <w:name w:val="A3"/>
    <w:uiPriority w:val="99"/>
    <w:rsid w:val="00D83E94"/>
    <w:rPr>
      <w:rFonts w:cs="Helios"/>
      <w:color w:val="000000"/>
      <w:sz w:val="22"/>
      <w:szCs w:val="22"/>
    </w:rPr>
  </w:style>
  <w:style w:type="character" w:customStyle="1" w:styleId="tgc">
    <w:name w:val="_tgc"/>
    <w:basedOn w:val="a0"/>
    <w:rsid w:val="00D83E94"/>
  </w:style>
  <w:style w:type="paragraph" w:customStyle="1" w:styleId="afff3">
    <w:name w:val="Наташа"/>
    <w:basedOn w:val="a"/>
    <w:rsid w:val="00D83E94"/>
    <w:pPr>
      <w:ind w:firstLine="567"/>
      <w:jc w:val="both"/>
    </w:pPr>
    <w:rPr>
      <w:sz w:val="28"/>
      <w:szCs w:val="20"/>
    </w:rPr>
  </w:style>
  <w:style w:type="paragraph" w:customStyle="1" w:styleId="afff4">
    <w:name w:val="Заголовок табл"/>
    <w:basedOn w:val="a"/>
    <w:rsid w:val="00D83E94"/>
    <w:pPr>
      <w:spacing w:before="120" w:after="120"/>
      <w:jc w:val="center"/>
    </w:pPr>
    <w:rPr>
      <w:b/>
      <w:bCs/>
    </w:rPr>
  </w:style>
  <w:style w:type="paragraph" w:customStyle="1" w:styleId="tablecapt">
    <w:name w:val="table_capt"/>
    <w:basedOn w:val="a"/>
    <w:rsid w:val="00D83E94"/>
    <w:pPr>
      <w:pBdr>
        <w:left w:val="single" w:sz="8" w:space="10" w:color="auto"/>
        <w:right w:val="single" w:sz="8" w:space="10" w:color="auto"/>
      </w:pBdr>
      <w:shd w:val="clear" w:color="auto" w:fill="FFFFFF"/>
    </w:pPr>
    <w:rPr>
      <w:rFonts w:ascii="Tahoma" w:hAnsi="Tahoma" w:cs="Tahoma"/>
      <w:b/>
      <w:bCs/>
      <w:sz w:val="30"/>
      <w:szCs w:val="30"/>
    </w:rPr>
  </w:style>
  <w:style w:type="paragraph" w:customStyle="1" w:styleId="top">
    <w:name w:val="top"/>
    <w:basedOn w:val="a"/>
    <w:rsid w:val="00D83E94"/>
    <w:pPr>
      <w:spacing w:before="100" w:beforeAutospacing="1" w:after="100" w:afterAutospacing="1"/>
    </w:pPr>
  </w:style>
  <w:style w:type="paragraph" w:customStyle="1" w:styleId="news1">
    <w:name w:val="news1"/>
    <w:basedOn w:val="a"/>
    <w:rsid w:val="00D83E94"/>
    <w:pPr>
      <w:spacing w:before="100" w:beforeAutospacing="1" w:after="100" w:afterAutospacing="1"/>
    </w:pPr>
  </w:style>
  <w:style w:type="paragraph" w:customStyle="1" w:styleId="xl24">
    <w:name w:val="xl24"/>
    <w:basedOn w:val="a"/>
    <w:rsid w:val="00D83E94"/>
    <w:pPr>
      <w:shd w:val="clear" w:color="auto" w:fill="FFFF00"/>
      <w:spacing w:before="100" w:beforeAutospacing="1" w:after="100" w:afterAutospacing="1"/>
    </w:pPr>
  </w:style>
  <w:style w:type="paragraph" w:customStyle="1" w:styleId="FR1">
    <w:name w:val="FR1"/>
    <w:rsid w:val="00D83E94"/>
    <w:pPr>
      <w:widowControl w:val="0"/>
      <w:autoSpaceDE w:val="0"/>
      <w:autoSpaceDN w:val="0"/>
      <w:adjustRightInd w:val="0"/>
      <w:spacing w:after="0" w:line="260" w:lineRule="auto"/>
      <w:ind w:left="1680"/>
    </w:pPr>
    <w:rPr>
      <w:rFonts w:ascii="Times New Roman" w:eastAsia="Times New Roman" w:hAnsi="Times New Roman" w:cs="Times New Roman"/>
      <w:b/>
      <w:bCs/>
      <w:sz w:val="28"/>
      <w:szCs w:val="28"/>
      <w:lang w:eastAsia="ru-RU"/>
    </w:rPr>
  </w:style>
  <w:style w:type="paragraph" w:customStyle="1" w:styleId="par">
    <w:name w:val="par"/>
    <w:basedOn w:val="a"/>
    <w:rsid w:val="00D83E94"/>
    <w:pPr>
      <w:spacing w:before="100" w:beforeAutospacing="1" w:after="100" w:afterAutospacing="1"/>
    </w:pPr>
    <w:rPr>
      <w:rFonts w:ascii="Arial" w:hAnsi="Arial" w:cs="Arial"/>
      <w:color w:val="000000"/>
      <w:sz w:val="19"/>
      <w:szCs w:val="19"/>
    </w:rPr>
  </w:style>
  <w:style w:type="paragraph" w:customStyle="1" w:styleId="Textkorper">
    <w:name w:val="Textkorper"/>
    <w:basedOn w:val="a"/>
    <w:next w:val="a"/>
    <w:rsid w:val="00D83E94"/>
    <w:pPr>
      <w:autoSpaceDE w:val="0"/>
      <w:autoSpaceDN w:val="0"/>
      <w:adjustRightInd w:val="0"/>
      <w:spacing w:after="120"/>
    </w:pPr>
    <w:rPr>
      <w:rFonts w:ascii="BDOGPA+TimesNewRoman" w:hAnsi="BDOGPA+TimesNewRoman" w:cs="BDOGPA+TimesNewRoman"/>
    </w:rPr>
  </w:style>
  <w:style w:type="character" w:customStyle="1" w:styleId="postbody1">
    <w:name w:val="postbody1"/>
    <w:rsid w:val="00D83E94"/>
    <w:rPr>
      <w:sz w:val="30"/>
      <w:szCs w:val="30"/>
    </w:rPr>
  </w:style>
  <w:style w:type="paragraph" w:customStyle="1" w:styleId="afff5">
    <w:name w:val="Абзац ст. Знак"/>
    <w:basedOn w:val="af8"/>
    <w:rsid w:val="00D83E94"/>
    <w:pPr>
      <w:autoSpaceDE w:val="0"/>
      <w:autoSpaceDN w:val="0"/>
      <w:spacing w:line="360" w:lineRule="auto"/>
      <w:ind w:right="0" w:firstLine="709"/>
      <w:jc w:val="left"/>
    </w:pPr>
    <w:rPr>
      <w:rFonts w:ascii="Arial" w:hAnsi="Arial" w:cs="Arial"/>
      <w:sz w:val="16"/>
      <w:szCs w:val="16"/>
      <w:lang w:val="x-none" w:eastAsia="ru-RU"/>
    </w:rPr>
  </w:style>
  <w:style w:type="character" w:customStyle="1" w:styleId="Ciaeniinee">
    <w:name w:val="Ciae niinee"/>
    <w:rsid w:val="00D83E94"/>
    <w:rPr>
      <w:color w:val="000000"/>
    </w:rPr>
  </w:style>
  <w:style w:type="paragraph" w:customStyle="1" w:styleId="afff6">
    <w:name w:val="отступ"/>
    <w:basedOn w:val="a"/>
    <w:rsid w:val="00D83E94"/>
    <w:pPr>
      <w:spacing w:before="90"/>
      <w:ind w:firstLine="540"/>
      <w:jc w:val="both"/>
    </w:pPr>
    <w:rPr>
      <w:color w:val="000000"/>
    </w:rPr>
  </w:style>
  <w:style w:type="paragraph" w:customStyle="1" w:styleId="afff7">
    <w:name w:val="Обычный текст"/>
    <w:basedOn w:val="a"/>
    <w:rsid w:val="00D83E94"/>
    <w:pPr>
      <w:ind w:firstLine="720"/>
      <w:jc w:val="both"/>
    </w:pPr>
  </w:style>
  <w:style w:type="character" w:customStyle="1" w:styleId="text1">
    <w:name w:val="text1"/>
    <w:rsid w:val="00D83E94"/>
    <w:rPr>
      <w:rFonts w:ascii="Arial" w:hAnsi="Arial" w:cs="Arial"/>
      <w:sz w:val="26"/>
      <w:szCs w:val="26"/>
    </w:rPr>
  </w:style>
  <w:style w:type="paragraph" w:styleId="HTML">
    <w:name w:val="HTML Preformatted"/>
    <w:basedOn w:val="a"/>
    <w:link w:val="HTML0"/>
    <w:rsid w:val="00D8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rsid w:val="00D83E94"/>
    <w:rPr>
      <w:rFonts w:ascii="Courier New" w:eastAsia="Times New Roman" w:hAnsi="Courier New" w:cs="Times New Roman"/>
      <w:sz w:val="20"/>
      <w:szCs w:val="20"/>
      <w:lang w:val="x-none" w:eastAsia="ru-RU"/>
    </w:rPr>
  </w:style>
  <w:style w:type="paragraph" w:customStyle="1" w:styleId="Snoska">
    <w:name w:val="Snoska"/>
    <w:basedOn w:val="a"/>
    <w:next w:val="a"/>
    <w:rsid w:val="00D83E94"/>
    <w:pPr>
      <w:tabs>
        <w:tab w:val="left" w:pos="567"/>
      </w:tabs>
      <w:overflowPunct w:val="0"/>
      <w:autoSpaceDE w:val="0"/>
      <w:autoSpaceDN w:val="0"/>
      <w:adjustRightInd w:val="0"/>
      <w:spacing w:before="113"/>
      <w:jc w:val="both"/>
      <w:textAlignment w:val="baseline"/>
    </w:pPr>
    <w:rPr>
      <w:rFonts w:ascii="PragmaticaCondC" w:hAnsi="PragmaticaCondC" w:cs="PragmaticaCondC"/>
      <w:color w:val="000000"/>
      <w:sz w:val="18"/>
      <w:szCs w:val="18"/>
      <w:lang w:val="en-US"/>
    </w:rPr>
  </w:style>
  <w:style w:type="paragraph" w:customStyle="1" w:styleId="MainText">
    <w:name w:val="MainText"/>
    <w:rsid w:val="00D83E94"/>
    <w:pPr>
      <w:overflowPunct w:val="0"/>
      <w:autoSpaceDE w:val="0"/>
      <w:autoSpaceDN w:val="0"/>
      <w:adjustRightInd w:val="0"/>
      <w:spacing w:after="0" w:line="240" w:lineRule="auto"/>
      <w:ind w:firstLine="567"/>
      <w:jc w:val="both"/>
      <w:textAlignment w:val="baseline"/>
    </w:pPr>
    <w:rPr>
      <w:rFonts w:ascii="PragmaticaC" w:eastAsia="Times New Roman" w:hAnsi="PragmaticaC" w:cs="PragmaticaC"/>
      <w:color w:val="000000"/>
      <w:sz w:val="19"/>
      <w:szCs w:val="19"/>
      <w:lang w:val="en-US" w:eastAsia="ru-RU"/>
    </w:rPr>
  </w:style>
  <w:style w:type="paragraph" w:customStyle="1" w:styleId="MGlava">
    <w:name w:val="MGlava"/>
    <w:basedOn w:val="MainText"/>
    <w:next w:val="MainText"/>
    <w:rsid w:val="00D83E94"/>
    <w:pPr>
      <w:keepNext/>
      <w:spacing w:before="113" w:after="113"/>
      <w:ind w:left="567" w:firstLine="0"/>
      <w:jc w:val="left"/>
    </w:pPr>
    <w:rPr>
      <w:b/>
      <w:bCs/>
    </w:rPr>
  </w:style>
  <w:style w:type="paragraph" w:customStyle="1" w:styleId="MGlavaCenter">
    <w:name w:val="MGlavaCenter"/>
    <w:rsid w:val="00D83E94"/>
    <w:pPr>
      <w:keepNext/>
      <w:overflowPunct w:val="0"/>
      <w:autoSpaceDE w:val="0"/>
      <w:autoSpaceDN w:val="0"/>
      <w:adjustRightInd w:val="0"/>
      <w:spacing w:before="113" w:after="113" w:line="240" w:lineRule="auto"/>
      <w:jc w:val="center"/>
      <w:textAlignment w:val="baseline"/>
    </w:pPr>
    <w:rPr>
      <w:rFonts w:ascii="PragmaticaC" w:eastAsia="Times New Roman" w:hAnsi="PragmaticaC" w:cs="PragmaticaC"/>
      <w:b/>
      <w:bCs/>
      <w:color w:val="000000"/>
      <w:sz w:val="19"/>
      <w:szCs w:val="19"/>
      <w:lang w:val="en-US" w:eastAsia="ru-RU"/>
    </w:rPr>
  </w:style>
  <w:style w:type="paragraph" w:customStyle="1" w:styleId="MZagolvok-Center">
    <w:name w:val="MZagolvok - Center"/>
    <w:basedOn w:val="a"/>
    <w:next w:val="a"/>
    <w:rsid w:val="00D83E94"/>
    <w:pPr>
      <w:overflowPunct w:val="0"/>
      <w:autoSpaceDE w:val="0"/>
      <w:autoSpaceDN w:val="0"/>
      <w:adjustRightInd w:val="0"/>
      <w:spacing w:before="170" w:after="113"/>
      <w:jc w:val="center"/>
      <w:textAlignment w:val="baseline"/>
    </w:pPr>
    <w:rPr>
      <w:rFonts w:ascii="PragmaticaCondC" w:hAnsi="PragmaticaCondC" w:cs="PragmaticaCondC"/>
      <w:b/>
      <w:bCs/>
      <w:color w:val="0000FF"/>
      <w:lang w:val="en-US"/>
    </w:rPr>
  </w:style>
  <w:style w:type="paragraph" w:customStyle="1" w:styleId="afff8">
    <w:name w:val="Осн. текст"/>
    <w:rsid w:val="00D83E94"/>
    <w:pPr>
      <w:overflowPunct w:val="0"/>
      <w:autoSpaceDE w:val="0"/>
      <w:autoSpaceDN w:val="0"/>
      <w:adjustRightInd w:val="0"/>
      <w:spacing w:after="0" w:line="240" w:lineRule="auto"/>
      <w:ind w:firstLine="567"/>
      <w:jc w:val="both"/>
      <w:textAlignment w:val="baseline"/>
    </w:pPr>
    <w:rPr>
      <w:rFonts w:ascii="Pragmatica" w:eastAsia="Times New Roman" w:hAnsi="Pragmatica" w:cs="Pragmatica"/>
      <w:color w:val="000000"/>
      <w:sz w:val="20"/>
      <w:szCs w:val="20"/>
      <w:lang w:val="en-US"/>
    </w:rPr>
  </w:style>
  <w:style w:type="paragraph" w:customStyle="1" w:styleId="afff9">
    <w:name w:val="вставка"/>
    <w:basedOn w:val="aff0"/>
    <w:rsid w:val="00D83E94"/>
    <w:pPr>
      <w:spacing w:before="240" w:beforeAutospacing="0" w:after="240" w:afterAutospacing="0"/>
      <w:ind w:left="964" w:firstLine="238"/>
      <w:jc w:val="both"/>
    </w:pPr>
    <w:rPr>
      <w:color w:val="000000"/>
      <w:sz w:val="28"/>
      <w:szCs w:val="28"/>
    </w:rPr>
  </w:style>
  <w:style w:type="paragraph" w:customStyle="1" w:styleId="afffa">
    <w:name w:val="основной монография"/>
    <w:basedOn w:val="a"/>
    <w:rsid w:val="00D83E94"/>
    <w:pPr>
      <w:widowControl w:val="0"/>
      <w:autoSpaceDE w:val="0"/>
      <w:autoSpaceDN w:val="0"/>
      <w:adjustRightInd w:val="0"/>
      <w:ind w:firstLine="567"/>
      <w:jc w:val="both"/>
    </w:pPr>
    <w:rPr>
      <w:sz w:val="32"/>
      <w:szCs w:val="32"/>
    </w:rPr>
  </w:style>
  <w:style w:type="paragraph" w:customStyle="1" w:styleId="52">
    <w:name w:val="Знак5 Знак Знак Знак"/>
    <w:basedOn w:val="a"/>
    <w:rsid w:val="00D83E94"/>
    <w:pPr>
      <w:spacing w:after="160" w:line="240" w:lineRule="exact"/>
    </w:pPr>
    <w:rPr>
      <w:rFonts w:ascii="Verdana" w:hAnsi="Verdana"/>
      <w:sz w:val="20"/>
      <w:szCs w:val="20"/>
      <w:lang w:val="en-US"/>
    </w:rPr>
  </w:style>
  <w:style w:type="character" w:styleId="afffb">
    <w:name w:val="Placeholder Text"/>
    <w:uiPriority w:val="99"/>
    <w:semiHidden/>
    <w:rsid w:val="00D83E94"/>
    <w:rPr>
      <w:color w:val="808080"/>
    </w:rPr>
  </w:style>
  <w:style w:type="character" w:customStyle="1" w:styleId="w">
    <w:name w:val="w"/>
    <w:basedOn w:val="a0"/>
    <w:rsid w:val="00D83E94"/>
  </w:style>
  <w:style w:type="character" w:customStyle="1" w:styleId="checked">
    <w:name w:val="checked"/>
    <w:basedOn w:val="a0"/>
    <w:rsid w:val="00D83E94"/>
  </w:style>
  <w:style w:type="character" w:customStyle="1" w:styleId="extended-textshort">
    <w:name w:val="extended-text__short"/>
    <w:basedOn w:val="a0"/>
    <w:rsid w:val="00D83E94"/>
  </w:style>
  <w:style w:type="paragraph" w:customStyle="1" w:styleId="p23">
    <w:name w:val="p23"/>
    <w:basedOn w:val="a"/>
    <w:rsid w:val="00D83E94"/>
    <w:pPr>
      <w:spacing w:before="100" w:beforeAutospacing="1" w:after="100" w:afterAutospacing="1"/>
    </w:pPr>
  </w:style>
  <w:style w:type="paragraph" w:customStyle="1" w:styleId="p24">
    <w:name w:val="p24"/>
    <w:basedOn w:val="a"/>
    <w:rsid w:val="00D83E94"/>
    <w:pPr>
      <w:spacing w:before="100" w:beforeAutospacing="1" w:after="100" w:afterAutospacing="1"/>
    </w:pPr>
  </w:style>
  <w:style w:type="character" w:customStyle="1" w:styleId="ft14">
    <w:name w:val="ft14"/>
    <w:basedOn w:val="a0"/>
    <w:rsid w:val="00D83E94"/>
  </w:style>
  <w:style w:type="character" w:customStyle="1" w:styleId="citation">
    <w:name w:val="citation"/>
    <w:basedOn w:val="a0"/>
    <w:rsid w:val="00D83E94"/>
  </w:style>
  <w:style w:type="character" w:customStyle="1" w:styleId="ref-info">
    <w:name w:val="ref-info"/>
    <w:basedOn w:val="a0"/>
    <w:rsid w:val="00D83E94"/>
  </w:style>
  <w:style w:type="character" w:customStyle="1" w:styleId="nowrap">
    <w:name w:val="nowrap"/>
    <w:basedOn w:val="a0"/>
    <w:rsid w:val="00D83E94"/>
  </w:style>
  <w:style w:type="paragraph" w:customStyle="1" w:styleId="Style12">
    <w:name w:val="Style12"/>
    <w:uiPriority w:val="99"/>
    <w:rsid w:val="00D83E94"/>
    <w:pPr>
      <w:widowControl w:val="0"/>
      <w:suppressAutoHyphens/>
      <w:spacing w:after="0" w:line="240" w:lineRule="auto"/>
    </w:pPr>
    <w:rPr>
      <w:rFonts w:ascii="Times New Roman" w:eastAsia="SimSun" w:hAnsi="Times New Roman" w:cs="Mangal"/>
      <w:kern w:val="1"/>
      <w:sz w:val="24"/>
      <w:szCs w:val="24"/>
      <w:lang w:eastAsia="zh-CN" w:bidi="hi-IN"/>
    </w:rPr>
  </w:style>
  <w:style w:type="character" w:customStyle="1" w:styleId="butback">
    <w:name w:val="butback"/>
    <w:basedOn w:val="a0"/>
    <w:rsid w:val="00D83E94"/>
  </w:style>
  <w:style w:type="character" w:customStyle="1" w:styleId="submenu-table">
    <w:name w:val="submenu-table"/>
    <w:basedOn w:val="a0"/>
    <w:rsid w:val="00D83E94"/>
  </w:style>
  <w:style w:type="paragraph" w:customStyle="1" w:styleId="note">
    <w:name w:val="note"/>
    <w:basedOn w:val="a"/>
    <w:rsid w:val="00D83E94"/>
    <w:pPr>
      <w:spacing w:before="100" w:beforeAutospacing="1" w:after="100" w:afterAutospacing="1"/>
    </w:pPr>
  </w:style>
  <w:style w:type="paragraph" w:customStyle="1" w:styleId="pr">
    <w:name w:val="pr"/>
    <w:basedOn w:val="a"/>
    <w:rsid w:val="00D83E94"/>
    <w:pPr>
      <w:spacing w:before="100" w:beforeAutospacing="1" w:after="100" w:afterAutospacing="1"/>
    </w:pPr>
  </w:style>
  <w:style w:type="paragraph" w:customStyle="1" w:styleId="Style49">
    <w:name w:val="Style49"/>
    <w:uiPriority w:val="99"/>
    <w:rsid w:val="00D83E94"/>
    <w:pPr>
      <w:widowControl w:val="0"/>
      <w:suppressAutoHyphens/>
      <w:spacing w:after="0" w:line="240" w:lineRule="auto"/>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D83E94"/>
    <w:pPr>
      <w:widowControl w:val="0"/>
      <w:autoSpaceDE w:val="0"/>
      <w:autoSpaceDN w:val="0"/>
      <w:adjustRightInd w:val="0"/>
      <w:spacing w:line="299" w:lineRule="exact"/>
    </w:pPr>
  </w:style>
  <w:style w:type="paragraph" w:customStyle="1" w:styleId="Style9">
    <w:name w:val="Style9"/>
    <w:basedOn w:val="a"/>
    <w:uiPriority w:val="99"/>
    <w:rsid w:val="00D83E94"/>
    <w:pPr>
      <w:widowControl w:val="0"/>
      <w:autoSpaceDE w:val="0"/>
      <w:autoSpaceDN w:val="0"/>
      <w:adjustRightInd w:val="0"/>
      <w:spacing w:line="485" w:lineRule="exact"/>
      <w:ind w:hanging="355"/>
    </w:pPr>
  </w:style>
  <w:style w:type="character" w:customStyle="1" w:styleId="FontStyle36">
    <w:name w:val="Font Style36"/>
    <w:uiPriority w:val="99"/>
    <w:rsid w:val="00D83E94"/>
    <w:rPr>
      <w:rFonts w:ascii="Times New Roman" w:hAnsi="Times New Roman" w:cs="Times New Roman"/>
      <w:sz w:val="26"/>
      <w:szCs w:val="26"/>
    </w:rPr>
  </w:style>
  <w:style w:type="paragraph" w:styleId="38">
    <w:name w:val="toc 3"/>
    <w:basedOn w:val="a"/>
    <w:next w:val="a"/>
    <w:autoRedefine/>
    <w:uiPriority w:val="39"/>
    <w:semiHidden/>
    <w:unhideWhenUsed/>
    <w:qFormat/>
    <w:rsid w:val="00D83E94"/>
    <w:pPr>
      <w:spacing w:after="100" w:line="276" w:lineRule="auto"/>
      <w:ind w:left="440"/>
    </w:pPr>
    <w:rPr>
      <w:rFonts w:ascii="Calibri" w:hAnsi="Calibri"/>
      <w:sz w:val="22"/>
      <w:szCs w:val="22"/>
    </w:rPr>
  </w:style>
  <w:style w:type="paragraph" w:styleId="afffc">
    <w:name w:val="No Spacing"/>
    <w:link w:val="afffd"/>
    <w:uiPriority w:val="1"/>
    <w:qFormat/>
    <w:rsid w:val="00D83E94"/>
    <w:pPr>
      <w:spacing w:after="0" w:line="240" w:lineRule="auto"/>
    </w:pPr>
    <w:rPr>
      <w:rFonts w:ascii="Calibri" w:eastAsia="Calibri" w:hAnsi="Calibri" w:cs="Times New Roman"/>
    </w:rPr>
  </w:style>
  <w:style w:type="character" w:customStyle="1" w:styleId="afffd">
    <w:name w:val="Без интервала Знак"/>
    <w:link w:val="afffc"/>
    <w:uiPriority w:val="1"/>
    <w:rsid w:val="00D83E94"/>
    <w:rPr>
      <w:rFonts w:ascii="Calibri" w:eastAsia="Calibri" w:hAnsi="Calibri" w:cs="Times New Roman"/>
    </w:rPr>
  </w:style>
  <w:style w:type="character" w:customStyle="1" w:styleId="articleseperator">
    <w:name w:val="article_seperator"/>
    <w:rsid w:val="00D83E94"/>
  </w:style>
  <w:style w:type="paragraph" w:customStyle="1" w:styleId="Style14">
    <w:name w:val="Style14"/>
    <w:basedOn w:val="a"/>
    <w:uiPriority w:val="99"/>
    <w:rsid w:val="00B1056B"/>
    <w:pPr>
      <w:widowControl w:val="0"/>
      <w:autoSpaceDE w:val="0"/>
      <w:autoSpaceDN w:val="0"/>
      <w:adjustRightInd w:val="0"/>
      <w:spacing w:line="269" w:lineRule="exact"/>
      <w:jc w:val="right"/>
    </w:pPr>
  </w:style>
  <w:style w:type="paragraph" w:customStyle="1" w:styleId="Style54">
    <w:name w:val="Style54"/>
    <w:uiPriority w:val="99"/>
    <w:rsid w:val="00B1056B"/>
    <w:pPr>
      <w:widowControl w:val="0"/>
      <w:suppressAutoHyphens/>
      <w:spacing w:after="0" w:line="240" w:lineRule="auto"/>
    </w:pPr>
    <w:rPr>
      <w:rFonts w:ascii="Times New Roman" w:eastAsia="SimSun" w:hAnsi="Times New Roman" w:cs="Mangal"/>
      <w:kern w:val="1"/>
      <w:sz w:val="24"/>
      <w:szCs w:val="24"/>
      <w:lang w:eastAsia="zh-CN" w:bidi="hi-IN"/>
    </w:rPr>
  </w:style>
  <w:style w:type="character" w:customStyle="1" w:styleId="FontStyle64">
    <w:name w:val="Font Style64"/>
    <w:uiPriority w:val="99"/>
    <w:rsid w:val="00B1056B"/>
    <w:rPr>
      <w:rFonts w:ascii="Times New Roman" w:hAnsi="Times New Roman" w:cs="Times New Roman"/>
      <w:sz w:val="28"/>
      <w:szCs w:val="28"/>
    </w:rPr>
  </w:style>
  <w:style w:type="character" w:customStyle="1" w:styleId="FontStyle11">
    <w:name w:val="Font Style11"/>
    <w:rsid w:val="00921F77"/>
    <w:rPr>
      <w:rFonts w:ascii="Times New Roman" w:hAnsi="Times New Roman" w:cs="Times New Roman" w:hint="default"/>
      <w:b/>
      <w:bCs/>
      <w:sz w:val="22"/>
      <w:szCs w:val="22"/>
    </w:rPr>
  </w:style>
  <w:style w:type="character" w:customStyle="1" w:styleId="fontstyle01">
    <w:name w:val="fontstyle01"/>
    <w:basedOn w:val="a0"/>
    <w:rsid w:val="002C32EA"/>
    <w:rPr>
      <w:rFonts w:ascii="Times New Roman" w:hAnsi="Times New Roman" w:cs="Times New Roman" w:hint="default"/>
      <w:b/>
      <w:bCs/>
      <w:i w:val="0"/>
      <w:iCs w:val="0"/>
      <w:color w:val="000000"/>
      <w:sz w:val="28"/>
      <w:szCs w:val="28"/>
    </w:rPr>
  </w:style>
  <w:style w:type="character" w:customStyle="1" w:styleId="FontStyle27">
    <w:name w:val="Font Style27"/>
    <w:uiPriority w:val="99"/>
    <w:rsid w:val="002C32EA"/>
    <w:rPr>
      <w:rFonts w:ascii="Times New Roman" w:hAnsi="Times New Roman" w:cs="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581307">
      <w:bodyDiv w:val="1"/>
      <w:marLeft w:val="0"/>
      <w:marRight w:val="0"/>
      <w:marTop w:val="0"/>
      <w:marBottom w:val="0"/>
      <w:divBdr>
        <w:top w:val="none" w:sz="0" w:space="0" w:color="auto"/>
        <w:left w:val="none" w:sz="0" w:space="0" w:color="auto"/>
        <w:bottom w:val="none" w:sz="0" w:space="0" w:color="auto"/>
        <w:right w:val="none" w:sz="0" w:space="0" w:color="auto"/>
      </w:divBdr>
    </w:div>
    <w:div w:id="564684739">
      <w:bodyDiv w:val="1"/>
      <w:marLeft w:val="0"/>
      <w:marRight w:val="0"/>
      <w:marTop w:val="0"/>
      <w:marBottom w:val="0"/>
      <w:divBdr>
        <w:top w:val="none" w:sz="0" w:space="0" w:color="auto"/>
        <w:left w:val="none" w:sz="0" w:space="0" w:color="auto"/>
        <w:bottom w:val="none" w:sz="0" w:space="0" w:color="auto"/>
        <w:right w:val="none" w:sz="0" w:space="0" w:color="auto"/>
      </w:divBdr>
    </w:div>
    <w:div w:id="662588897">
      <w:bodyDiv w:val="1"/>
      <w:marLeft w:val="0"/>
      <w:marRight w:val="0"/>
      <w:marTop w:val="0"/>
      <w:marBottom w:val="0"/>
      <w:divBdr>
        <w:top w:val="none" w:sz="0" w:space="0" w:color="auto"/>
        <w:left w:val="none" w:sz="0" w:space="0" w:color="auto"/>
        <w:bottom w:val="none" w:sz="0" w:space="0" w:color="auto"/>
        <w:right w:val="none" w:sz="0" w:space="0" w:color="auto"/>
      </w:divBdr>
    </w:div>
    <w:div w:id="672924225">
      <w:bodyDiv w:val="1"/>
      <w:marLeft w:val="0"/>
      <w:marRight w:val="0"/>
      <w:marTop w:val="0"/>
      <w:marBottom w:val="0"/>
      <w:divBdr>
        <w:top w:val="none" w:sz="0" w:space="0" w:color="auto"/>
        <w:left w:val="none" w:sz="0" w:space="0" w:color="auto"/>
        <w:bottom w:val="none" w:sz="0" w:space="0" w:color="auto"/>
        <w:right w:val="none" w:sz="0" w:space="0" w:color="auto"/>
      </w:divBdr>
      <w:divsChild>
        <w:div w:id="1108963851">
          <w:marLeft w:val="432"/>
          <w:marRight w:val="0"/>
          <w:marTop w:val="130"/>
          <w:marBottom w:val="0"/>
          <w:divBdr>
            <w:top w:val="none" w:sz="0" w:space="0" w:color="auto"/>
            <w:left w:val="none" w:sz="0" w:space="0" w:color="auto"/>
            <w:bottom w:val="none" w:sz="0" w:space="0" w:color="auto"/>
            <w:right w:val="none" w:sz="0" w:space="0" w:color="auto"/>
          </w:divBdr>
        </w:div>
      </w:divsChild>
    </w:div>
    <w:div w:id="1323856263">
      <w:bodyDiv w:val="1"/>
      <w:marLeft w:val="0"/>
      <w:marRight w:val="0"/>
      <w:marTop w:val="0"/>
      <w:marBottom w:val="0"/>
      <w:divBdr>
        <w:top w:val="none" w:sz="0" w:space="0" w:color="auto"/>
        <w:left w:val="none" w:sz="0" w:space="0" w:color="auto"/>
        <w:bottom w:val="none" w:sz="0" w:space="0" w:color="auto"/>
        <w:right w:val="none" w:sz="0" w:space="0" w:color="auto"/>
      </w:divBdr>
    </w:div>
    <w:div w:id="1527601733">
      <w:bodyDiv w:val="1"/>
      <w:marLeft w:val="0"/>
      <w:marRight w:val="0"/>
      <w:marTop w:val="0"/>
      <w:marBottom w:val="0"/>
      <w:divBdr>
        <w:top w:val="none" w:sz="0" w:space="0" w:color="auto"/>
        <w:left w:val="none" w:sz="0" w:space="0" w:color="auto"/>
        <w:bottom w:val="none" w:sz="0" w:space="0" w:color="auto"/>
        <w:right w:val="none" w:sz="0" w:space="0" w:color="auto"/>
      </w:divBdr>
    </w:div>
    <w:div w:id="1537935511">
      <w:bodyDiv w:val="1"/>
      <w:marLeft w:val="0"/>
      <w:marRight w:val="0"/>
      <w:marTop w:val="0"/>
      <w:marBottom w:val="0"/>
      <w:divBdr>
        <w:top w:val="none" w:sz="0" w:space="0" w:color="auto"/>
        <w:left w:val="none" w:sz="0" w:space="0" w:color="auto"/>
        <w:bottom w:val="none" w:sz="0" w:space="0" w:color="auto"/>
        <w:right w:val="none" w:sz="0" w:space="0" w:color="auto"/>
      </w:divBdr>
      <w:divsChild>
        <w:div w:id="1414936936">
          <w:marLeft w:val="432"/>
          <w:marRight w:val="0"/>
          <w:marTop w:val="130"/>
          <w:marBottom w:val="0"/>
          <w:divBdr>
            <w:top w:val="none" w:sz="0" w:space="0" w:color="auto"/>
            <w:left w:val="none" w:sz="0" w:space="0" w:color="auto"/>
            <w:bottom w:val="none" w:sz="0" w:space="0" w:color="auto"/>
            <w:right w:val="none" w:sz="0" w:space="0" w:color="auto"/>
          </w:divBdr>
        </w:div>
      </w:divsChild>
    </w:div>
    <w:div w:id="1546062939">
      <w:bodyDiv w:val="1"/>
      <w:marLeft w:val="0"/>
      <w:marRight w:val="0"/>
      <w:marTop w:val="0"/>
      <w:marBottom w:val="0"/>
      <w:divBdr>
        <w:top w:val="none" w:sz="0" w:space="0" w:color="auto"/>
        <w:left w:val="none" w:sz="0" w:space="0" w:color="auto"/>
        <w:bottom w:val="none" w:sz="0" w:space="0" w:color="auto"/>
        <w:right w:val="none" w:sz="0" w:space="0" w:color="auto"/>
      </w:divBdr>
    </w:div>
    <w:div w:id="1580097095">
      <w:bodyDiv w:val="1"/>
      <w:marLeft w:val="0"/>
      <w:marRight w:val="0"/>
      <w:marTop w:val="0"/>
      <w:marBottom w:val="0"/>
      <w:divBdr>
        <w:top w:val="none" w:sz="0" w:space="0" w:color="auto"/>
        <w:left w:val="none" w:sz="0" w:space="0" w:color="auto"/>
        <w:bottom w:val="none" w:sz="0" w:space="0" w:color="auto"/>
        <w:right w:val="none" w:sz="0" w:space="0" w:color="auto"/>
      </w:divBdr>
    </w:div>
    <w:div w:id="2045249597">
      <w:bodyDiv w:val="1"/>
      <w:marLeft w:val="0"/>
      <w:marRight w:val="0"/>
      <w:marTop w:val="0"/>
      <w:marBottom w:val="0"/>
      <w:divBdr>
        <w:top w:val="none" w:sz="0" w:space="0" w:color="auto"/>
        <w:left w:val="none" w:sz="0" w:space="0" w:color="auto"/>
        <w:bottom w:val="none" w:sz="0" w:space="0" w:color="auto"/>
        <w:right w:val="none" w:sz="0" w:space="0" w:color="auto"/>
      </w:divBdr>
      <w:divsChild>
        <w:div w:id="1037050315">
          <w:marLeft w:val="432"/>
          <w:marRight w:val="0"/>
          <w:marTop w:val="1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CE290-B9B3-45EE-B59F-B4705E685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5249</Words>
  <Characters>29922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5</cp:revision>
  <cp:lastPrinted>2023-08-07T20:05:00Z</cp:lastPrinted>
  <dcterms:created xsi:type="dcterms:W3CDTF">2023-08-07T20:06:00Z</dcterms:created>
  <dcterms:modified xsi:type="dcterms:W3CDTF">2023-08-11T20:16:00Z</dcterms:modified>
</cp:coreProperties>
</file>